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FB4E4" w14:textId="7AA8176C" w:rsidR="00703BF3" w:rsidRPr="001A5AC1" w:rsidRDefault="00717000" w:rsidP="00D248B0">
      <w:pPr>
        <w:spacing w:line="278" w:lineRule="auto"/>
        <w:jc w:val="center"/>
        <w:rPr>
          <w:rFonts w:ascii="Aptos" w:eastAsia="Aptos" w:hAnsi="Aptos" w:cs="Times New Roman"/>
          <w:kern w:val="2"/>
          <w:szCs w:val="20"/>
          <w14:ligatures w14:val="standardContextual"/>
        </w:rPr>
      </w:pPr>
      <w:bookmarkStart w:id="0" w:name="_Hlk214116644"/>
      <w:bookmarkEnd w:id="0"/>
      <w:r w:rsidRPr="002B5104">
        <w:rPr>
          <w:noProof/>
          <w:szCs w:val="20"/>
        </w:rPr>
        <w:drawing>
          <wp:anchor distT="0" distB="0" distL="114300" distR="114300" simplePos="0" relativeHeight="251678720" behindDoc="1" locked="0" layoutInCell="1" allowOverlap="1" wp14:anchorId="2138C65D" wp14:editId="05187435">
            <wp:simplePos x="0" y="0"/>
            <wp:positionH relativeFrom="column">
              <wp:posOffset>5034915</wp:posOffset>
            </wp:positionH>
            <wp:positionV relativeFrom="paragraph">
              <wp:posOffset>-223520</wp:posOffset>
            </wp:positionV>
            <wp:extent cx="759460" cy="1079500"/>
            <wp:effectExtent l="0" t="0" r="2540" b="6350"/>
            <wp:wrapNone/>
            <wp:docPr id="1389606579"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6105" name="Imagen 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460" cy="1079500"/>
                    </a:xfrm>
                    <a:prstGeom prst="rect">
                      <a:avLst/>
                    </a:prstGeom>
                    <a:noFill/>
                  </pic:spPr>
                </pic:pic>
              </a:graphicData>
            </a:graphic>
            <wp14:sizeRelH relativeFrom="margin">
              <wp14:pctWidth>0</wp14:pctWidth>
            </wp14:sizeRelH>
            <wp14:sizeRelV relativeFrom="margin">
              <wp14:pctHeight>0</wp14:pctHeight>
            </wp14:sizeRelV>
          </wp:anchor>
        </w:drawing>
      </w:r>
      <w:r w:rsidR="000A47BC" w:rsidRPr="002B5104">
        <w:rPr>
          <w:noProof/>
          <w:szCs w:val="20"/>
        </w:rPr>
        <w:drawing>
          <wp:anchor distT="0" distB="0" distL="114300" distR="114300" simplePos="0" relativeHeight="251674624" behindDoc="1" locked="0" layoutInCell="1" allowOverlap="1" wp14:anchorId="025E161A" wp14:editId="344CEB85">
            <wp:simplePos x="0" y="0"/>
            <wp:positionH relativeFrom="column">
              <wp:posOffset>-213360</wp:posOffset>
            </wp:positionH>
            <wp:positionV relativeFrom="paragraph">
              <wp:posOffset>-261620</wp:posOffset>
            </wp:positionV>
            <wp:extent cx="814070" cy="1079500"/>
            <wp:effectExtent l="0" t="0" r="5080" b="6350"/>
            <wp:wrapNone/>
            <wp:docPr id="205550183"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07345" name="Imagen 5" descr="Untitl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14070" cy="1079500"/>
                    </a:xfrm>
                    <a:prstGeom prst="rect">
                      <a:avLst/>
                    </a:prstGeom>
                    <a:noFill/>
                  </pic:spPr>
                </pic:pic>
              </a:graphicData>
            </a:graphic>
            <wp14:sizeRelH relativeFrom="margin">
              <wp14:pctWidth>0</wp14:pctWidth>
            </wp14:sizeRelH>
            <wp14:sizeRelV relativeFrom="margin">
              <wp14:pctHeight>0</wp14:pctHeight>
            </wp14:sizeRelV>
          </wp:anchor>
        </w:drawing>
      </w:r>
      <w:r w:rsidR="00703BF3" w:rsidRPr="00B248D8">
        <w:rPr>
          <w:rFonts w:ascii="Aptos" w:eastAsia="Aptos" w:hAnsi="Aptos"/>
          <w:b/>
          <w:bCs/>
          <w:kern w:val="2"/>
          <w:sz w:val="28"/>
          <w:szCs w:val="28"/>
          <w14:ligatures w14:val="standardContextual"/>
        </w:rPr>
        <w:t>UNIVERSIDAD JUÁREZ AUTÓNOMA DE TABASCO</w:t>
      </w:r>
    </w:p>
    <w:p w14:paraId="1F1B57D0" w14:textId="493112B9"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 xml:space="preserve">División Académica de Ciencias </w:t>
      </w:r>
      <w:r w:rsidR="000A47BC" w:rsidRPr="00B248D8">
        <w:rPr>
          <w:rFonts w:ascii="Aptos" w:eastAsia="Aptos" w:hAnsi="Aptos"/>
          <w:kern w:val="2"/>
          <w:sz w:val="24"/>
          <w:szCs w:val="24"/>
          <w14:ligatures w14:val="standardContextual"/>
        </w:rPr>
        <w:t>Económico</w:t>
      </w:r>
      <w:r w:rsidR="000A47BC">
        <w:rPr>
          <w:rFonts w:ascii="Aptos" w:eastAsia="Aptos" w:hAnsi="Aptos"/>
          <w:kern w:val="2"/>
          <w:sz w:val="24"/>
          <w:szCs w:val="24"/>
          <w14:ligatures w14:val="standardContextual"/>
        </w:rPr>
        <w:t>-Administrativas</w:t>
      </w:r>
    </w:p>
    <w:p w14:paraId="770476E3" w14:textId="463CA9D5"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Licenciatura en mercadotecnia</w:t>
      </w:r>
    </w:p>
    <w:p w14:paraId="0151E8BE" w14:textId="04A70A5C"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5 KLM</w:t>
      </w:r>
    </w:p>
    <w:p w14:paraId="3E5A6151" w14:textId="0BEA5E38"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 xml:space="preserve">Equipo </w:t>
      </w:r>
      <w:r>
        <w:rPr>
          <w:rFonts w:ascii="Aptos" w:eastAsia="Aptos" w:hAnsi="Aptos"/>
          <w:kern w:val="2"/>
          <w:sz w:val="24"/>
          <w:szCs w:val="24"/>
          <w14:ligatures w14:val="standardContextual"/>
        </w:rPr>
        <w:t>2</w:t>
      </w:r>
    </w:p>
    <w:p w14:paraId="2C544548" w14:textId="392D544C" w:rsidR="00703BF3" w:rsidRDefault="00703BF3" w:rsidP="00D248B0">
      <w:pPr>
        <w:autoSpaceDE w:val="0"/>
        <w:autoSpaceDN w:val="0"/>
        <w:adjustRightInd w:val="0"/>
        <w:spacing w:after="0" w:line="360" w:lineRule="auto"/>
        <w:jc w:val="center"/>
        <w:rPr>
          <w:rFonts w:ascii="Arial" w:eastAsia="Aptos" w:hAnsi="Arial" w:cs="Arial"/>
          <w:bCs/>
          <w:color w:val="000000"/>
          <w:sz w:val="24"/>
          <w:szCs w:val="24"/>
        </w:rPr>
      </w:pPr>
    </w:p>
    <w:p w14:paraId="37F2ACD4" w14:textId="1B07CC2A"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Leslie Leticia Gómez De Los Santos</w:t>
      </w:r>
    </w:p>
    <w:p w14:paraId="73DD1A67" w14:textId="153037F5"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María Elena Cárdenas De La Cruz</w:t>
      </w:r>
    </w:p>
    <w:p w14:paraId="044AD603" w14:textId="75DF7D87"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 xml:space="preserve">Yael Enrique </w:t>
      </w:r>
      <w:r w:rsidRPr="00445406">
        <w:rPr>
          <w:rFonts w:ascii="Arial" w:eastAsia="Aptos" w:hAnsi="Arial" w:cs="Arial"/>
          <w:color w:val="000000"/>
          <w:sz w:val="24"/>
          <w:szCs w:val="24"/>
        </w:rPr>
        <w:t>Guzmán</w:t>
      </w:r>
      <w:r>
        <w:rPr>
          <w:rFonts w:ascii="Arial" w:eastAsia="Aptos" w:hAnsi="Arial" w:cs="Arial"/>
          <w:bCs/>
          <w:color w:val="000000"/>
          <w:sz w:val="24"/>
          <w:szCs w:val="24"/>
        </w:rPr>
        <w:t xml:space="preserve"> </w:t>
      </w:r>
      <w:r w:rsidRPr="00B248D8">
        <w:rPr>
          <w:rFonts w:ascii="Arial" w:eastAsia="Aptos" w:hAnsi="Arial" w:cs="Arial"/>
          <w:bCs/>
          <w:color w:val="000000"/>
          <w:sz w:val="24"/>
          <w:szCs w:val="24"/>
        </w:rPr>
        <w:t>Chablé</w:t>
      </w:r>
    </w:p>
    <w:p w14:paraId="4600D67B" w14:textId="19DFA7D8"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Cristopher Eduardo Limonchi Banda</w:t>
      </w:r>
    </w:p>
    <w:p w14:paraId="2A3B1450" w14:textId="77777777" w:rsidR="00703BF3" w:rsidRDefault="00703BF3" w:rsidP="00E77BCF">
      <w:pPr>
        <w:autoSpaceDE w:val="0"/>
        <w:autoSpaceDN w:val="0"/>
        <w:adjustRightInd w:val="0"/>
        <w:spacing w:after="0" w:line="360" w:lineRule="auto"/>
        <w:rPr>
          <w:rFonts w:ascii="Arial" w:eastAsia="Aptos" w:hAnsi="Arial" w:cs="Arial"/>
          <w:color w:val="000000"/>
          <w:sz w:val="24"/>
          <w:szCs w:val="24"/>
        </w:rPr>
      </w:pPr>
    </w:p>
    <w:p w14:paraId="378716B5" w14:textId="35E6BFF6" w:rsidR="00703BF3" w:rsidRDefault="00703BF3" w:rsidP="00D248B0">
      <w:pPr>
        <w:autoSpaceDE w:val="0"/>
        <w:autoSpaceDN w:val="0"/>
        <w:adjustRightInd w:val="0"/>
        <w:spacing w:after="0" w:line="360" w:lineRule="auto"/>
        <w:jc w:val="center"/>
        <w:rPr>
          <w:rFonts w:ascii="Arial" w:eastAsia="Aptos" w:hAnsi="Arial" w:cs="Arial"/>
          <w:color w:val="000000"/>
          <w:sz w:val="24"/>
          <w:szCs w:val="24"/>
        </w:rPr>
      </w:pPr>
      <w:r w:rsidRPr="00B248D8">
        <w:rPr>
          <w:rFonts w:ascii="Arial" w:eastAsia="Aptos" w:hAnsi="Arial" w:cs="Arial"/>
          <w:color w:val="000000"/>
          <w:sz w:val="24"/>
          <w:szCs w:val="24"/>
        </w:rPr>
        <w:t>Mercadotecnia de Servicios</w:t>
      </w:r>
    </w:p>
    <w:p w14:paraId="547EE8D5" w14:textId="77777777" w:rsidR="00703BF3" w:rsidRDefault="00703BF3" w:rsidP="00D248B0">
      <w:pPr>
        <w:autoSpaceDE w:val="0"/>
        <w:autoSpaceDN w:val="0"/>
        <w:adjustRightInd w:val="0"/>
        <w:spacing w:after="0" w:line="360" w:lineRule="auto"/>
        <w:jc w:val="center"/>
        <w:rPr>
          <w:rFonts w:ascii="Arial" w:eastAsia="Aptos" w:hAnsi="Arial" w:cs="Arial"/>
          <w:color w:val="000000"/>
          <w:sz w:val="24"/>
          <w:szCs w:val="24"/>
        </w:rPr>
      </w:pPr>
    </w:p>
    <w:p w14:paraId="23B70D5F" w14:textId="6A129344" w:rsidR="00703BF3" w:rsidRPr="00445406" w:rsidRDefault="007E00F6" w:rsidP="00D248B0">
      <w:pPr>
        <w:pStyle w:val="Prrafodelista"/>
        <w:spacing w:after="0"/>
        <w:jc w:val="center"/>
        <w:rPr>
          <w:rFonts w:ascii="Arial" w:eastAsia="Aptos" w:hAnsi="Arial" w:cs="Arial"/>
          <w:b/>
          <w:bCs/>
          <w:kern w:val="2"/>
          <w:sz w:val="24"/>
          <w:szCs w:val="24"/>
          <w14:ligatures w14:val="standardContextual"/>
        </w:rPr>
      </w:pPr>
      <w:r>
        <w:rPr>
          <w:rFonts w:ascii="Arial" w:eastAsia="Aptos" w:hAnsi="Arial" w:cs="Arial"/>
          <w:b/>
          <w:bCs/>
          <w:kern w:val="2"/>
          <w:sz w:val="24"/>
          <w:szCs w:val="24"/>
          <w14:ligatures w14:val="standardContextual"/>
        </w:rPr>
        <w:t>Documento Final</w:t>
      </w:r>
    </w:p>
    <w:p w14:paraId="4088AEC2" w14:textId="77777777" w:rsidR="00703BF3" w:rsidRPr="00445406" w:rsidRDefault="00703BF3" w:rsidP="00D248B0">
      <w:pPr>
        <w:autoSpaceDE w:val="0"/>
        <w:autoSpaceDN w:val="0"/>
        <w:adjustRightInd w:val="0"/>
        <w:spacing w:after="0" w:line="360" w:lineRule="auto"/>
        <w:jc w:val="center"/>
        <w:rPr>
          <w:rFonts w:ascii="Arial" w:eastAsia="Aptos" w:hAnsi="Arial" w:cs="Arial"/>
          <w:color w:val="000000"/>
          <w:sz w:val="24"/>
          <w:szCs w:val="24"/>
        </w:rPr>
      </w:pPr>
    </w:p>
    <w:p w14:paraId="56A5199F" w14:textId="77777777" w:rsidR="00703BF3" w:rsidRPr="007D39FE" w:rsidRDefault="00703BF3" w:rsidP="00D248B0">
      <w:pPr>
        <w:autoSpaceDE w:val="0"/>
        <w:autoSpaceDN w:val="0"/>
        <w:adjustRightInd w:val="0"/>
        <w:spacing w:after="0" w:line="360" w:lineRule="auto"/>
        <w:jc w:val="center"/>
        <w:rPr>
          <w:rFonts w:ascii="Arial" w:eastAsia="Aptos" w:hAnsi="Arial" w:cs="Arial"/>
          <w:bCs/>
          <w:color w:val="000000"/>
          <w:sz w:val="24"/>
          <w:szCs w:val="24"/>
        </w:rPr>
      </w:pPr>
    </w:p>
    <w:p w14:paraId="16D4DE1A" w14:textId="705F1C74"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Dra. Minerva Camacho Javier</w:t>
      </w:r>
    </w:p>
    <w:p w14:paraId="7F595027" w14:textId="77777777" w:rsidR="00703BF3" w:rsidRPr="00B248D8" w:rsidRDefault="00703BF3" w:rsidP="00D248B0">
      <w:pPr>
        <w:spacing w:line="278" w:lineRule="auto"/>
        <w:jc w:val="center"/>
        <w:rPr>
          <w:rFonts w:ascii="Aptos" w:eastAsia="Aptos" w:hAnsi="Aptos" w:cs="Times New Roman"/>
          <w:kern w:val="2"/>
          <w:sz w:val="24"/>
          <w:szCs w:val="24"/>
          <w14:ligatures w14:val="standardContextual"/>
        </w:rPr>
      </w:pPr>
    </w:p>
    <w:p w14:paraId="457C4052" w14:textId="45E2CF37" w:rsidR="00703BF3" w:rsidRPr="00703BF3" w:rsidRDefault="00703BF3" w:rsidP="00703BF3">
      <w:pPr>
        <w:spacing w:line="278" w:lineRule="auto"/>
        <w:jc w:val="center"/>
        <w:rPr>
          <w:rFonts w:ascii="Arial" w:eastAsia="Aptos" w:hAnsi="Arial" w:cs="Arial"/>
          <w:b/>
          <w:bCs/>
          <w:kern w:val="2"/>
          <w:sz w:val="28"/>
          <w:szCs w:val="28"/>
          <w14:ligatures w14:val="standardContextual"/>
        </w:rPr>
      </w:pPr>
      <w:r>
        <w:rPr>
          <w:rFonts w:ascii="Aptos" w:eastAsia="Aptos" w:hAnsi="Aptos"/>
          <w:b/>
          <w:kern w:val="2"/>
          <w:sz w:val="24"/>
          <w:szCs w:val="24"/>
          <w14:ligatures w14:val="standardContextual"/>
        </w:rPr>
        <w:t xml:space="preserve">          </w:t>
      </w:r>
      <w:r w:rsidRPr="00B248D8">
        <w:rPr>
          <w:rFonts w:ascii="Aptos" w:eastAsia="Aptos" w:hAnsi="Aptos"/>
          <w:b/>
          <w:kern w:val="2"/>
          <w:sz w:val="24"/>
          <w:szCs w:val="24"/>
          <w14:ligatures w14:val="standardContextual"/>
        </w:rPr>
        <w:t xml:space="preserve">Villahermosa, Tabasco                                    </w:t>
      </w:r>
      <w:r>
        <w:rPr>
          <w:rFonts w:ascii="Aptos" w:eastAsia="Aptos" w:hAnsi="Aptos"/>
          <w:b/>
          <w:kern w:val="2"/>
          <w:sz w:val="24"/>
          <w:szCs w:val="24"/>
          <w14:ligatures w14:val="standardContextual"/>
        </w:rPr>
        <w:t xml:space="preserve">          </w:t>
      </w:r>
      <w:r w:rsidRPr="00B248D8">
        <w:rPr>
          <w:rFonts w:ascii="Aptos" w:eastAsia="Aptos" w:hAnsi="Aptos"/>
          <w:b/>
          <w:kern w:val="2"/>
          <w:sz w:val="24"/>
          <w:szCs w:val="24"/>
          <w14:ligatures w14:val="standardContextual"/>
        </w:rPr>
        <w:t xml:space="preserve"> A </w:t>
      </w:r>
      <w:r w:rsidR="008C4497">
        <w:rPr>
          <w:rFonts w:ascii="Aptos" w:eastAsia="Aptos" w:hAnsi="Aptos"/>
          <w:b/>
          <w:kern w:val="2"/>
          <w:sz w:val="24"/>
          <w:szCs w:val="24"/>
          <w14:ligatures w14:val="standardContextual"/>
        </w:rPr>
        <w:t xml:space="preserve">15 de noviembre </w:t>
      </w:r>
      <w:r w:rsidRPr="00B248D8">
        <w:rPr>
          <w:rFonts w:ascii="Aptos" w:eastAsia="Aptos" w:hAnsi="Aptos"/>
          <w:b/>
          <w:kern w:val="2"/>
          <w:sz w:val="24"/>
          <w:szCs w:val="24"/>
          <w14:ligatures w14:val="standardContextual"/>
        </w:rPr>
        <w:t>de 202</w:t>
      </w:r>
      <w:r w:rsidR="008C4497">
        <w:rPr>
          <w:rFonts w:ascii="Aptos" w:eastAsia="Aptos" w:hAnsi="Aptos"/>
          <w:b/>
          <w:kern w:val="2"/>
          <w:sz w:val="24"/>
          <w:szCs w:val="24"/>
          <w14:ligatures w14:val="standardContextual"/>
        </w:rPr>
        <w:t>5</w:t>
      </w:r>
    </w:p>
    <w:p w14:paraId="3988DAAD" w14:textId="77777777" w:rsidR="00703BF3" w:rsidRDefault="00703BF3" w:rsidP="00A70E65">
      <w:pPr>
        <w:spacing w:line="360" w:lineRule="auto"/>
        <w:jc w:val="both"/>
        <w:rPr>
          <w:rFonts w:ascii="Arial" w:hAnsi="Arial" w:cs="Arial"/>
          <w:b/>
          <w:bCs/>
          <w:sz w:val="24"/>
          <w:szCs w:val="24"/>
        </w:rPr>
      </w:pPr>
    </w:p>
    <w:p w14:paraId="14C70C75" w14:textId="77777777" w:rsidR="00703BF3" w:rsidRDefault="00703BF3" w:rsidP="00A70E65">
      <w:pPr>
        <w:spacing w:line="360" w:lineRule="auto"/>
        <w:jc w:val="both"/>
        <w:rPr>
          <w:rFonts w:ascii="Arial" w:hAnsi="Arial" w:cs="Arial"/>
          <w:b/>
          <w:bCs/>
          <w:sz w:val="24"/>
          <w:szCs w:val="24"/>
        </w:rPr>
      </w:pPr>
    </w:p>
    <w:p w14:paraId="2C19B294" w14:textId="77777777" w:rsidR="00703BF3" w:rsidRDefault="00703BF3" w:rsidP="00A70E65">
      <w:pPr>
        <w:spacing w:line="360" w:lineRule="auto"/>
        <w:jc w:val="both"/>
        <w:rPr>
          <w:rFonts w:ascii="Arial" w:hAnsi="Arial" w:cs="Arial"/>
          <w:b/>
          <w:bCs/>
          <w:sz w:val="24"/>
          <w:szCs w:val="24"/>
        </w:rPr>
      </w:pPr>
    </w:p>
    <w:p w14:paraId="0E7EB001" w14:textId="77777777" w:rsidR="00703BF3" w:rsidRDefault="00703BF3" w:rsidP="00A70E65">
      <w:pPr>
        <w:spacing w:line="360" w:lineRule="auto"/>
        <w:jc w:val="both"/>
        <w:rPr>
          <w:rFonts w:ascii="Arial" w:hAnsi="Arial" w:cs="Arial"/>
          <w:b/>
          <w:bCs/>
          <w:sz w:val="24"/>
          <w:szCs w:val="24"/>
        </w:rPr>
      </w:pPr>
    </w:p>
    <w:p w14:paraId="1117078A" w14:textId="6F4DCFBD" w:rsidR="00703BF3" w:rsidRDefault="00703BF3" w:rsidP="00A70E65">
      <w:pPr>
        <w:spacing w:line="360" w:lineRule="auto"/>
        <w:jc w:val="both"/>
        <w:rPr>
          <w:rFonts w:ascii="Arial" w:hAnsi="Arial" w:cs="Arial"/>
          <w:b/>
          <w:bCs/>
          <w:sz w:val="24"/>
          <w:szCs w:val="24"/>
        </w:rPr>
      </w:pPr>
    </w:p>
    <w:p w14:paraId="13F52F04" w14:textId="77777777" w:rsidR="00E77BCF" w:rsidRDefault="00E77BCF" w:rsidP="00A70E65">
      <w:pPr>
        <w:spacing w:line="360" w:lineRule="auto"/>
        <w:jc w:val="both"/>
        <w:rPr>
          <w:rFonts w:ascii="Arial" w:hAnsi="Arial" w:cs="Arial"/>
          <w:b/>
          <w:bCs/>
          <w:sz w:val="24"/>
          <w:szCs w:val="24"/>
        </w:rPr>
      </w:pPr>
    </w:p>
    <w:p w14:paraId="27D866C4" w14:textId="77777777" w:rsidR="00E77BCF" w:rsidRDefault="00E77BCF" w:rsidP="00A70E65">
      <w:pPr>
        <w:spacing w:line="360" w:lineRule="auto"/>
        <w:jc w:val="both"/>
        <w:rPr>
          <w:rFonts w:ascii="Arial" w:hAnsi="Arial" w:cs="Arial"/>
          <w:b/>
          <w:bCs/>
          <w:sz w:val="24"/>
          <w:szCs w:val="24"/>
        </w:rPr>
      </w:pPr>
    </w:p>
    <w:p w14:paraId="0EC1B028" w14:textId="77777777" w:rsidR="00703BF3" w:rsidRDefault="00703BF3" w:rsidP="00A70E65">
      <w:pPr>
        <w:spacing w:line="360" w:lineRule="auto"/>
        <w:jc w:val="both"/>
        <w:rPr>
          <w:rFonts w:ascii="Arial" w:hAnsi="Arial" w:cs="Arial"/>
          <w:b/>
          <w:bCs/>
          <w:sz w:val="24"/>
          <w:szCs w:val="24"/>
        </w:rPr>
      </w:pPr>
    </w:p>
    <w:p w14:paraId="260DEECB" w14:textId="3B88EB8F" w:rsidR="002F265B" w:rsidRPr="008E5931" w:rsidRDefault="00703BF3" w:rsidP="00A70E65">
      <w:pPr>
        <w:spacing w:line="360" w:lineRule="auto"/>
        <w:jc w:val="both"/>
        <w:rPr>
          <w:rFonts w:ascii="Arial" w:hAnsi="Arial" w:cs="Arial"/>
          <w:b/>
          <w:bCs/>
          <w:sz w:val="28"/>
          <w:szCs w:val="28"/>
        </w:rPr>
      </w:pPr>
      <w:proofErr w:type="spellStart"/>
      <w:r w:rsidRPr="008E5931">
        <w:rPr>
          <w:rFonts w:ascii="Arial" w:hAnsi="Arial" w:cs="Arial"/>
          <w:b/>
          <w:bCs/>
          <w:sz w:val="28"/>
          <w:szCs w:val="28"/>
        </w:rPr>
        <w:lastRenderedPageBreak/>
        <w:t>Brief</w:t>
      </w:r>
      <w:proofErr w:type="spellEnd"/>
      <w:r w:rsidRPr="008E5931">
        <w:rPr>
          <w:rFonts w:ascii="Arial" w:hAnsi="Arial" w:cs="Arial"/>
          <w:b/>
          <w:bCs/>
          <w:sz w:val="28"/>
          <w:szCs w:val="28"/>
        </w:rPr>
        <w:t xml:space="preserve"> de Marketing – Peluquería </w:t>
      </w:r>
      <w:r w:rsidR="003D3AFF" w:rsidRPr="008E5931">
        <w:rPr>
          <w:rFonts w:ascii="Arial" w:hAnsi="Arial" w:cs="Arial"/>
          <w:b/>
          <w:bCs/>
          <w:sz w:val="28"/>
          <w:szCs w:val="28"/>
        </w:rPr>
        <w:t>“</w:t>
      </w:r>
      <w:r w:rsidRPr="008E5931">
        <w:rPr>
          <w:rFonts w:ascii="Arial" w:hAnsi="Arial" w:cs="Arial"/>
          <w:b/>
          <w:bCs/>
          <w:sz w:val="28"/>
          <w:szCs w:val="28"/>
        </w:rPr>
        <w:t>El Chisme</w:t>
      </w:r>
      <w:r w:rsidR="003D3AFF" w:rsidRPr="008E5931">
        <w:rPr>
          <w:rFonts w:ascii="Arial" w:hAnsi="Arial" w:cs="Arial"/>
          <w:b/>
          <w:bCs/>
          <w:sz w:val="28"/>
          <w:szCs w:val="28"/>
        </w:rPr>
        <w:t>”</w:t>
      </w:r>
    </w:p>
    <w:p w14:paraId="7F8EB297"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Antecedentes:</w:t>
      </w:r>
    </w:p>
    <w:p w14:paraId="20664AAF" w14:textId="77777777" w:rsidR="002F265B" w:rsidRPr="00580BCA" w:rsidRDefault="00703BF3" w:rsidP="00A70E65">
      <w:pPr>
        <w:spacing w:line="360" w:lineRule="auto"/>
        <w:jc w:val="both"/>
        <w:rPr>
          <w:rFonts w:ascii="Arial" w:hAnsi="Arial" w:cs="Arial"/>
          <w:sz w:val="24"/>
          <w:szCs w:val="24"/>
        </w:rPr>
      </w:pPr>
      <w:r w:rsidRPr="00580BCA">
        <w:rPr>
          <w:rFonts w:ascii="Arial" w:hAnsi="Arial" w:cs="Arial"/>
          <w:sz w:val="24"/>
          <w:szCs w:val="24"/>
        </w:rPr>
        <w:t xml:space="preserve">La peluquería </w:t>
      </w:r>
      <w:r w:rsidR="00855F4D" w:rsidRPr="00580BCA">
        <w:rPr>
          <w:rFonts w:ascii="Arial" w:hAnsi="Arial" w:cs="Arial"/>
          <w:sz w:val="24"/>
          <w:szCs w:val="24"/>
        </w:rPr>
        <w:t>“</w:t>
      </w:r>
      <w:r w:rsidRPr="00580BCA">
        <w:rPr>
          <w:rFonts w:ascii="Arial" w:hAnsi="Arial" w:cs="Arial"/>
          <w:sz w:val="24"/>
          <w:szCs w:val="24"/>
        </w:rPr>
        <w:t>El Chisme</w:t>
      </w:r>
      <w:r w:rsidR="00855F4D" w:rsidRPr="00580BCA">
        <w:rPr>
          <w:rFonts w:ascii="Arial" w:hAnsi="Arial" w:cs="Arial"/>
          <w:sz w:val="24"/>
          <w:szCs w:val="24"/>
        </w:rPr>
        <w:t>”</w:t>
      </w:r>
      <w:r w:rsidRPr="00580BCA">
        <w:rPr>
          <w:rFonts w:ascii="Arial" w:hAnsi="Arial" w:cs="Arial"/>
          <w:sz w:val="24"/>
          <w:szCs w:val="24"/>
        </w:rPr>
        <w:t>, ubicada en Jalapa, Tabasco, cuenta con más de 25 años de trayectoria</w:t>
      </w:r>
      <w:r w:rsidR="007A6BA3" w:rsidRPr="00580BCA">
        <w:rPr>
          <w:rFonts w:ascii="Arial" w:hAnsi="Arial" w:cs="Arial"/>
          <w:sz w:val="24"/>
          <w:szCs w:val="24"/>
        </w:rPr>
        <w:t xml:space="preserve"> </w:t>
      </w:r>
      <w:r w:rsidRPr="00580BCA">
        <w:rPr>
          <w:rFonts w:ascii="Arial" w:hAnsi="Arial" w:cs="Arial"/>
          <w:sz w:val="24"/>
          <w:szCs w:val="24"/>
        </w:rPr>
        <w:t>en el sector de cuidado masculino. Su posicionamiento local se ha construido sobre la confianza, la tradición y la fidelidad de su clientela, conformada principalmente por hombres de 30 años en adelante, muchos de ellos clientes frecuentes desde hace años.</w:t>
      </w:r>
    </w:p>
    <w:p w14:paraId="0F4BF0C5" w14:textId="77777777" w:rsidR="002F265B" w:rsidRPr="00580BCA" w:rsidRDefault="00703BF3" w:rsidP="00A70E65">
      <w:pPr>
        <w:spacing w:line="360" w:lineRule="auto"/>
        <w:jc w:val="both"/>
        <w:rPr>
          <w:rFonts w:ascii="Arial" w:hAnsi="Arial" w:cs="Arial"/>
          <w:sz w:val="24"/>
          <w:szCs w:val="24"/>
        </w:rPr>
      </w:pPr>
      <w:r w:rsidRPr="00580BCA">
        <w:rPr>
          <w:rFonts w:ascii="Arial" w:hAnsi="Arial" w:cs="Arial"/>
          <w:sz w:val="24"/>
          <w:szCs w:val="24"/>
        </w:rPr>
        <w:t>El negocio se distingue por su ambiente relajado, donde los clientes no solo buscan mejorar su imagen, sino también pasar un rato agradable. Como valor agregado, ofrece cortes con bebidas de cortesía (agua o energizante Eléctri</w:t>
      </w:r>
      <w:r w:rsidR="006042E7" w:rsidRPr="00580BCA">
        <w:rPr>
          <w:rFonts w:ascii="Arial" w:hAnsi="Arial" w:cs="Arial"/>
          <w:sz w:val="24"/>
          <w:szCs w:val="24"/>
        </w:rPr>
        <w:t>lit</w:t>
      </w:r>
      <w:r w:rsidRPr="00580BCA">
        <w:rPr>
          <w:rFonts w:ascii="Arial" w:hAnsi="Arial" w:cs="Arial"/>
          <w:sz w:val="24"/>
          <w:szCs w:val="24"/>
        </w:rPr>
        <w:t>) y el servicio de cortes a domicilio.</w:t>
      </w:r>
    </w:p>
    <w:p w14:paraId="6F607D32"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Problema/oportunidad:</w:t>
      </w:r>
    </w:p>
    <w:p w14:paraId="63AFD9E1" w14:textId="77777777" w:rsidR="00A7704B" w:rsidRPr="008E5931" w:rsidRDefault="00703BF3" w:rsidP="00275FDD">
      <w:pPr>
        <w:spacing w:line="360" w:lineRule="auto"/>
        <w:ind w:firstLine="708"/>
        <w:jc w:val="both"/>
        <w:rPr>
          <w:rFonts w:ascii="Arial" w:hAnsi="Arial" w:cs="Arial"/>
          <w:b/>
          <w:bCs/>
          <w:sz w:val="28"/>
          <w:szCs w:val="28"/>
        </w:rPr>
      </w:pPr>
      <w:r w:rsidRPr="008E5931">
        <w:rPr>
          <w:rFonts w:ascii="Arial" w:hAnsi="Arial" w:cs="Arial"/>
          <w:b/>
          <w:bCs/>
          <w:sz w:val="28"/>
          <w:szCs w:val="28"/>
        </w:rPr>
        <w:t>Problema:</w:t>
      </w:r>
    </w:p>
    <w:p w14:paraId="6C466A2C" w14:textId="77777777" w:rsidR="00300649" w:rsidRPr="005C0CE2" w:rsidRDefault="00703BF3" w:rsidP="00A70E65">
      <w:pPr>
        <w:pStyle w:val="Prrafodelista"/>
        <w:numPr>
          <w:ilvl w:val="0"/>
          <w:numId w:val="8"/>
        </w:numPr>
        <w:spacing w:line="360" w:lineRule="auto"/>
        <w:jc w:val="both"/>
        <w:rPr>
          <w:rFonts w:ascii="Arial" w:hAnsi="Arial" w:cs="Arial"/>
          <w:sz w:val="24"/>
          <w:szCs w:val="24"/>
        </w:rPr>
      </w:pPr>
      <w:r w:rsidRPr="005C0CE2">
        <w:rPr>
          <w:rFonts w:ascii="Arial" w:hAnsi="Arial" w:cs="Arial"/>
          <w:sz w:val="24"/>
          <w:szCs w:val="24"/>
        </w:rPr>
        <w:t>Dependencia del boca a boca y de clientes tradicionales, con poca captación de nuevas generaciones.</w:t>
      </w:r>
    </w:p>
    <w:p w14:paraId="6464073A" w14:textId="77777777" w:rsidR="00300649" w:rsidRPr="005C0CE2" w:rsidRDefault="00703BF3" w:rsidP="00A70E65">
      <w:pPr>
        <w:pStyle w:val="Prrafodelista"/>
        <w:numPr>
          <w:ilvl w:val="0"/>
          <w:numId w:val="8"/>
        </w:numPr>
        <w:spacing w:line="360" w:lineRule="auto"/>
        <w:jc w:val="both"/>
        <w:rPr>
          <w:rFonts w:ascii="Arial" w:hAnsi="Arial" w:cs="Arial"/>
          <w:sz w:val="24"/>
          <w:szCs w:val="24"/>
        </w:rPr>
      </w:pPr>
      <w:r w:rsidRPr="005C0CE2">
        <w:rPr>
          <w:rFonts w:ascii="Arial" w:hAnsi="Arial" w:cs="Arial"/>
          <w:sz w:val="24"/>
          <w:szCs w:val="24"/>
        </w:rPr>
        <w:t>Competencia creciente de barberías modernas en Jalapa que ofrecen ambientes más juveniles, servicios adicionales (afeitado, spa, estilizado de barba) y fuerte presencia en redes sociales.</w:t>
      </w:r>
    </w:p>
    <w:p w14:paraId="6C7635D4" w14:textId="77777777" w:rsidR="00A7704B" w:rsidRPr="008E5931" w:rsidRDefault="00703BF3" w:rsidP="00826DB4">
      <w:pPr>
        <w:spacing w:line="360" w:lineRule="auto"/>
        <w:ind w:firstLine="708"/>
        <w:jc w:val="both"/>
        <w:rPr>
          <w:rFonts w:ascii="Arial" w:hAnsi="Arial" w:cs="Arial"/>
          <w:b/>
          <w:bCs/>
          <w:sz w:val="28"/>
          <w:szCs w:val="28"/>
        </w:rPr>
      </w:pPr>
      <w:r w:rsidRPr="008E5931">
        <w:rPr>
          <w:rFonts w:ascii="Arial" w:hAnsi="Arial" w:cs="Arial"/>
          <w:b/>
          <w:bCs/>
          <w:sz w:val="28"/>
          <w:szCs w:val="28"/>
        </w:rPr>
        <w:t>Oportunidad:</w:t>
      </w:r>
    </w:p>
    <w:p w14:paraId="0DFBE63A" w14:textId="77777777" w:rsidR="00813E95" w:rsidRPr="004B2ADB" w:rsidRDefault="00703BF3" w:rsidP="00A70E65">
      <w:pPr>
        <w:pStyle w:val="Prrafodelista"/>
        <w:numPr>
          <w:ilvl w:val="0"/>
          <w:numId w:val="9"/>
        </w:numPr>
        <w:spacing w:line="360" w:lineRule="auto"/>
        <w:jc w:val="both"/>
        <w:rPr>
          <w:rFonts w:ascii="Arial" w:hAnsi="Arial" w:cs="Arial"/>
          <w:sz w:val="24"/>
          <w:szCs w:val="24"/>
        </w:rPr>
      </w:pPr>
      <w:r w:rsidRPr="004B2ADB">
        <w:rPr>
          <w:rFonts w:ascii="Arial" w:hAnsi="Arial" w:cs="Arial"/>
          <w:sz w:val="24"/>
          <w:szCs w:val="24"/>
        </w:rPr>
        <w:t>Reforzar el posicionamiento como peluquería de confianza y tradición, modernizando la experiencia sin perder esencia.</w:t>
      </w:r>
    </w:p>
    <w:p w14:paraId="13BBFB3E" w14:textId="77777777" w:rsidR="00813E95" w:rsidRPr="004B2ADB" w:rsidRDefault="00703BF3" w:rsidP="00A70E65">
      <w:pPr>
        <w:pStyle w:val="Prrafodelista"/>
        <w:numPr>
          <w:ilvl w:val="0"/>
          <w:numId w:val="9"/>
        </w:numPr>
        <w:spacing w:line="360" w:lineRule="auto"/>
        <w:jc w:val="both"/>
        <w:rPr>
          <w:rFonts w:ascii="Arial" w:hAnsi="Arial" w:cs="Arial"/>
          <w:sz w:val="24"/>
          <w:szCs w:val="24"/>
        </w:rPr>
      </w:pPr>
      <w:r w:rsidRPr="004B2ADB">
        <w:rPr>
          <w:rFonts w:ascii="Arial" w:hAnsi="Arial" w:cs="Arial"/>
          <w:sz w:val="24"/>
          <w:szCs w:val="24"/>
        </w:rPr>
        <w:t>Diferenciarse a través del trato personalizado, la fidelidad de más de dos décadas y la comodidad de servicios como cortes a domicilio.</w:t>
      </w:r>
    </w:p>
    <w:p w14:paraId="2DA22788" w14:textId="77777777" w:rsidR="002F265B" w:rsidRDefault="002F265B" w:rsidP="00A70E65">
      <w:pPr>
        <w:spacing w:line="360" w:lineRule="auto"/>
        <w:jc w:val="both"/>
        <w:rPr>
          <w:rFonts w:ascii="Arial" w:hAnsi="Arial" w:cs="Arial"/>
          <w:sz w:val="20"/>
          <w:szCs w:val="20"/>
        </w:rPr>
      </w:pPr>
    </w:p>
    <w:p w14:paraId="40D3541D" w14:textId="77777777" w:rsidR="002F265B" w:rsidRPr="008E5931" w:rsidRDefault="00703BF3" w:rsidP="000C70FF">
      <w:pPr>
        <w:spacing w:line="360" w:lineRule="auto"/>
        <w:ind w:firstLine="708"/>
        <w:jc w:val="both"/>
        <w:rPr>
          <w:rFonts w:ascii="Arial" w:hAnsi="Arial" w:cs="Arial"/>
          <w:b/>
          <w:bCs/>
          <w:sz w:val="28"/>
          <w:szCs w:val="28"/>
        </w:rPr>
      </w:pPr>
      <w:r w:rsidRPr="008E5931">
        <w:rPr>
          <w:rFonts w:ascii="Arial" w:hAnsi="Arial" w:cs="Arial"/>
          <w:b/>
          <w:bCs/>
          <w:sz w:val="28"/>
          <w:szCs w:val="28"/>
        </w:rPr>
        <w:t>Alcance:</w:t>
      </w:r>
    </w:p>
    <w:p w14:paraId="064EAFDC" w14:textId="77777777" w:rsidR="002F265B" w:rsidRPr="009A7789" w:rsidRDefault="00703BF3" w:rsidP="00A70E65">
      <w:pPr>
        <w:spacing w:line="360" w:lineRule="auto"/>
        <w:jc w:val="both"/>
        <w:rPr>
          <w:rFonts w:ascii="Arial" w:hAnsi="Arial" w:cs="Arial"/>
          <w:sz w:val="24"/>
          <w:szCs w:val="24"/>
        </w:rPr>
      </w:pPr>
      <w:r w:rsidRPr="009A7789">
        <w:rPr>
          <w:rFonts w:ascii="Arial" w:hAnsi="Arial" w:cs="Arial"/>
          <w:sz w:val="24"/>
          <w:szCs w:val="24"/>
        </w:rPr>
        <w:t>Estrategia de marketing local (Jalapa y alrededores).</w:t>
      </w:r>
    </w:p>
    <w:p w14:paraId="13BD3DCD" w14:textId="77777777" w:rsidR="002F265B" w:rsidRPr="009A7789" w:rsidRDefault="00703BF3" w:rsidP="00A70E65">
      <w:pPr>
        <w:spacing w:line="360" w:lineRule="auto"/>
        <w:jc w:val="both"/>
        <w:rPr>
          <w:rFonts w:ascii="Arial" w:hAnsi="Arial" w:cs="Arial"/>
          <w:sz w:val="24"/>
          <w:szCs w:val="24"/>
        </w:rPr>
      </w:pPr>
      <w:r w:rsidRPr="009A7789">
        <w:rPr>
          <w:rFonts w:ascii="Arial" w:hAnsi="Arial" w:cs="Arial"/>
          <w:sz w:val="24"/>
          <w:szCs w:val="24"/>
        </w:rPr>
        <w:lastRenderedPageBreak/>
        <w:t>Foco en reforzar el posicionamiento en clientes actuales y atraer nuevas generaciones.</w:t>
      </w:r>
    </w:p>
    <w:p w14:paraId="5DF8A1C2" w14:textId="77777777" w:rsidR="002F265B" w:rsidRDefault="002F265B" w:rsidP="00A70E65">
      <w:pPr>
        <w:spacing w:line="360" w:lineRule="auto"/>
        <w:jc w:val="both"/>
        <w:rPr>
          <w:rFonts w:ascii="Arial" w:hAnsi="Arial" w:cs="Arial"/>
          <w:sz w:val="20"/>
          <w:szCs w:val="20"/>
        </w:rPr>
      </w:pPr>
    </w:p>
    <w:p w14:paraId="266289D6" w14:textId="77777777" w:rsidR="002F265B" w:rsidRPr="008E5931" w:rsidRDefault="00703BF3" w:rsidP="000C70FF">
      <w:pPr>
        <w:spacing w:line="360" w:lineRule="auto"/>
        <w:ind w:firstLine="708"/>
        <w:jc w:val="both"/>
        <w:rPr>
          <w:rFonts w:ascii="Arial" w:hAnsi="Arial" w:cs="Arial"/>
          <w:b/>
          <w:bCs/>
          <w:sz w:val="28"/>
          <w:szCs w:val="28"/>
        </w:rPr>
      </w:pPr>
      <w:r w:rsidRPr="008E5931">
        <w:rPr>
          <w:rFonts w:ascii="Arial" w:hAnsi="Arial" w:cs="Arial"/>
          <w:b/>
          <w:bCs/>
          <w:sz w:val="28"/>
          <w:szCs w:val="28"/>
        </w:rPr>
        <w:t>Restricciones:</w:t>
      </w:r>
    </w:p>
    <w:p w14:paraId="2D4EA1F9" w14:textId="77777777" w:rsidR="002F265B" w:rsidRPr="00D35DB0" w:rsidRDefault="00703BF3" w:rsidP="00A70E65">
      <w:pPr>
        <w:spacing w:line="360" w:lineRule="auto"/>
        <w:jc w:val="both"/>
        <w:rPr>
          <w:rFonts w:ascii="Arial" w:hAnsi="Arial" w:cs="Arial"/>
          <w:sz w:val="24"/>
          <w:szCs w:val="24"/>
        </w:rPr>
      </w:pPr>
      <w:r w:rsidRPr="00D35DB0">
        <w:rPr>
          <w:rFonts w:ascii="Arial" w:hAnsi="Arial" w:cs="Arial"/>
          <w:sz w:val="24"/>
          <w:szCs w:val="24"/>
        </w:rPr>
        <w:t>Enfoque exclusivo en servicios para hombres.</w:t>
      </w:r>
    </w:p>
    <w:p w14:paraId="3CA88F05" w14:textId="77777777" w:rsidR="002F265B" w:rsidRDefault="002F265B" w:rsidP="00A70E65">
      <w:pPr>
        <w:spacing w:line="360" w:lineRule="auto"/>
        <w:jc w:val="both"/>
        <w:rPr>
          <w:rFonts w:ascii="Arial" w:hAnsi="Arial" w:cs="Arial"/>
          <w:sz w:val="20"/>
          <w:szCs w:val="20"/>
        </w:rPr>
      </w:pPr>
    </w:p>
    <w:p w14:paraId="29838A2F"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 xml:space="preserve">Objetivos del proyecto </w:t>
      </w:r>
    </w:p>
    <w:p w14:paraId="3658FEF9" w14:textId="77777777" w:rsidR="002F265B" w:rsidRDefault="00703BF3" w:rsidP="00A70E65">
      <w:pPr>
        <w:spacing w:line="360" w:lineRule="auto"/>
        <w:jc w:val="both"/>
        <w:rPr>
          <w:rFonts w:ascii="Arial" w:hAnsi="Arial" w:cs="Arial"/>
          <w:sz w:val="24"/>
          <w:szCs w:val="24"/>
        </w:rPr>
      </w:pPr>
      <w:r w:rsidRPr="00742C90">
        <w:rPr>
          <w:rFonts w:ascii="Arial" w:hAnsi="Arial" w:cs="Arial"/>
          <w:sz w:val="24"/>
          <w:szCs w:val="24"/>
        </w:rPr>
        <w:t>Diseñar y poner a prueba un servicio que eleve la calidad percibida y la experiencia del cliente en una organización local (Peluquería El Chisme).</w:t>
      </w:r>
    </w:p>
    <w:p w14:paraId="0F3A5E64" w14:textId="77777777" w:rsidR="009F6BDE" w:rsidRPr="00742C90" w:rsidRDefault="009F6BDE" w:rsidP="00A70E65">
      <w:pPr>
        <w:spacing w:line="360" w:lineRule="auto"/>
        <w:jc w:val="both"/>
        <w:rPr>
          <w:rFonts w:ascii="Arial" w:hAnsi="Arial" w:cs="Arial"/>
          <w:sz w:val="24"/>
          <w:szCs w:val="24"/>
        </w:rPr>
      </w:pPr>
    </w:p>
    <w:p w14:paraId="4D43E431" w14:textId="77777777" w:rsidR="009F6BDE"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Objetivos específicos (SMART)</w:t>
      </w:r>
    </w:p>
    <w:p w14:paraId="4095F8AD" w14:textId="77777777" w:rsidR="009F6BDE" w:rsidRPr="00CD1CFC"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Diseñar y pilotear en 3 meses una mejora en la experiencia del cliente en la peluquería, incluyendo ambientación, atención y beneficios adicionales.</w:t>
      </w:r>
    </w:p>
    <w:p w14:paraId="5471EC9F" w14:textId="77777777" w:rsidR="009F6BDE" w:rsidRPr="00CD1CFC"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Incrementar en un 15% la satisfacción de los clientes (medida por encuestas post-servicio) durante los próximos 3 meses.</w:t>
      </w:r>
    </w:p>
    <w:p w14:paraId="318F7F8E" w14:textId="77777777" w:rsidR="009F6BDE"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Aumentar en un 10% la recurrencia de clientes actuales en 3 meses, reforzando la percepción de confianza y valor.</w:t>
      </w:r>
    </w:p>
    <w:p w14:paraId="691D44B9" w14:textId="77777777" w:rsidR="00CD1CFC" w:rsidRDefault="00CD1CFC" w:rsidP="00A70E65">
      <w:pPr>
        <w:pStyle w:val="Prrafodelista"/>
        <w:spacing w:line="360" w:lineRule="auto"/>
        <w:jc w:val="both"/>
        <w:rPr>
          <w:rFonts w:ascii="Arial" w:hAnsi="Arial" w:cs="Arial"/>
          <w:sz w:val="24"/>
          <w:szCs w:val="24"/>
        </w:rPr>
      </w:pPr>
    </w:p>
    <w:p w14:paraId="22E25AC1" w14:textId="77777777" w:rsidR="00E46ED0" w:rsidRDefault="00E46ED0" w:rsidP="00A70E65">
      <w:pPr>
        <w:spacing w:line="360" w:lineRule="auto"/>
        <w:jc w:val="both"/>
        <w:rPr>
          <w:rFonts w:ascii="Arial" w:hAnsi="Arial" w:cs="Arial"/>
          <w:sz w:val="20"/>
          <w:szCs w:val="20"/>
        </w:rPr>
      </w:pPr>
    </w:p>
    <w:p w14:paraId="60C06704"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Criterios de éxito</w:t>
      </w:r>
    </w:p>
    <w:p w14:paraId="503CFA8A"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Encuestas de satisfacción: Alcanzar mínimo 90% de clientes satisfechos o muy satisfechos.</w:t>
      </w:r>
    </w:p>
    <w:p w14:paraId="4E646429"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Recompra/repetición de servicio: +10% de clientes recurrentes en comparación con el trimestre anterior.</w:t>
      </w:r>
    </w:p>
    <w:p w14:paraId="7C63658A"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 xml:space="preserve">Retroalimentación positiva: Calificación mínima de 4.5/5 en </w:t>
      </w:r>
      <w:r w:rsidR="00777E09" w:rsidRPr="00EE7570">
        <w:rPr>
          <w:rFonts w:ascii="Arial" w:hAnsi="Arial" w:cs="Arial"/>
          <w:sz w:val="24"/>
          <w:szCs w:val="24"/>
        </w:rPr>
        <w:t xml:space="preserve">Instagram </w:t>
      </w:r>
      <w:r w:rsidRPr="00EE7570">
        <w:rPr>
          <w:rFonts w:ascii="Arial" w:hAnsi="Arial" w:cs="Arial"/>
          <w:sz w:val="24"/>
          <w:szCs w:val="24"/>
        </w:rPr>
        <w:t>y Facebook en 3 meses.</w:t>
      </w:r>
    </w:p>
    <w:p w14:paraId="0C3B4783"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lastRenderedPageBreak/>
        <w:t>Servicio a domicilio: +15% en solicitudes durante el periodo de prueba.</w:t>
      </w:r>
    </w:p>
    <w:p w14:paraId="5933211D" w14:textId="77777777" w:rsidR="002F265B" w:rsidRPr="00EE7570" w:rsidRDefault="002F265B" w:rsidP="00A70E65">
      <w:pPr>
        <w:spacing w:line="360" w:lineRule="auto"/>
        <w:jc w:val="both"/>
        <w:rPr>
          <w:rFonts w:ascii="Arial" w:hAnsi="Arial" w:cs="Arial"/>
          <w:sz w:val="24"/>
          <w:szCs w:val="24"/>
        </w:rPr>
      </w:pPr>
    </w:p>
    <w:p w14:paraId="198A3C0A" w14:textId="77777777" w:rsidR="00A44103"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Público clave</w:t>
      </w:r>
    </w:p>
    <w:p w14:paraId="672E11B0"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Clientes principales: Hombres de 30–60 años que buscan cortes clásicos, confianza y ambiente relajado.</w:t>
      </w:r>
    </w:p>
    <w:p w14:paraId="6D6986C5"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Clientes secundarios: Hombres jóvenes (18–29) que prefieren cortes modernos, rapidez y opciones más prácticas (ej. Servicio a domicilio).</w:t>
      </w:r>
    </w:p>
    <w:p w14:paraId="04641ABF"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Beneficiarios indirectos: Esposas, parejas e hijos que recomiendan dónde cortarse el cabello.</w:t>
      </w:r>
    </w:p>
    <w:p w14:paraId="0F62C983" w14:textId="77777777" w:rsidR="00A44103" w:rsidRPr="00EE7570" w:rsidRDefault="00A44103" w:rsidP="00A70E65">
      <w:pPr>
        <w:spacing w:line="360" w:lineRule="auto"/>
        <w:jc w:val="both"/>
        <w:rPr>
          <w:rFonts w:ascii="Arial" w:hAnsi="Arial" w:cs="Arial"/>
          <w:sz w:val="24"/>
          <w:szCs w:val="24"/>
        </w:rPr>
      </w:pPr>
    </w:p>
    <w:p w14:paraId="5BD95BF0" w14:textId="77777777" w:rsidR="003F6076"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Mapa de actores</w:t>
      </w:r>
    </w:p>
    <w:p w14:paraId="3CA8EC9D" w14:textId="77777777" w:rsidR="003F6076" w:rsidRPr="00D60218" w:rsidRDefault="00703BF3" w:rsidP="00F073AD">
      <w:pPr>
        <w:spacing w:line="360" w:lineRule="auto"/>
        <w:ind w:firstLine="708"/>
        <w:jc w:val="both"/>
        <w:rPr>
          <w:rFonts w:ascii="Arial" w:hAnsi="Arial" w:cs="Arial"/>
          <w:b/>
          <w:bCs/>
          <w:sz w:val="24"/>
          <w:szCs w:val="24"/>
        </w:rPr>
      </w:pPr>
      <w:r w:rsidRPr="008E5931">
        <w:rPr>
          <w:rFonts w:ascii="Arial" w:hAnsi="Arial" w:cs="Arial"/>
          <w:b/>
          <w:bCs/>
          <w:sz w:val="28"/>
          <w:szCs w:val="28"/>
        </w:rPr>
        <w:t>Stakeholders internos</w:t>
      </w:r>
      <w:r w:rsidRPr="00D60218">
        <w:rPr>
          <w:rFonts w:ascii="Arial" w:hAnsi="Arial" w:cs="Arial"/>
          <w:b/>
          <w:bCs/>
          <w:sz w:val="24"/>
          <w:szCs w:val="24"/>
        </w:rPr>
        <w:t>:</w:t>
      </w:r>
    </w:p>
    <w:p w14:paraId="378A287D"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Dueño/barbero principal</w:t>
      </w:r>
    </w:p>
    <w:p w14:paraId="4A401B00"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Rol: Operador y rostro de la marca.</w:t>
      </w:r>
    </w:p>
    <w:p w14:paraId="1858B5CE"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Interés: Mantener prestigio y fidelidad.</w:t>
      </w:r>
    </w:p>
    <w:p w14:paraId="1E435B68"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Influencia: Alta.</w:t>
      </w:r>
    </w:p>
    <w:p w14:paraId="191667C5"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Riesgo: Resistencia a cambios digitales o de estilo.</w:t>
      </w:r>
    </w:p>
    <w:p w14:paraId="55B6320F" w14:textId="77777777" w:rsidR="008368BE" w:rsidRPr="00EE7570" w:rsidRDefault="008368BE" w:rsidP="00A70E65">
      <w:pPr>
        <w:spacing w:line="360" w:lineRule="auto"/>
        <w:jc w:val="both"/>
        <w:rPr>
          <w:rFonts w:ascii="Arial" w:hAnsi="Arial" w:cs="Arial"/>
          <w:sz w:val="24"/>
          <w:szCs w:val="24"/>
        </w:rPr>
      </w:pPr>
    </w:p>
    <w:p w14:paraId="49AB5EDD" w14:textId="77777777" w:rsidR="003F6076" w:rsidRPr="008E5931" w:rsidRDefault="00703BF3" w:rsidP="00F176CB">
      <w:pPr>
        <w:spacing w:line="360" w:lineRule="auto"/>
        <w:jc w:val="both"/>
        <w:rPr>
          <w:rFonts w:ascii="Arial" w:hAnsi="Arial" w:cs="Arial"/>
          <w:b/>
          <w:bCs/>
          <w:sz w:val="28"/>
          <w:szCs w:val="28"/>
        </w:rPr>
      </w:pPr>
      <w:r w:rsidRPr="008E5931">
        <w:rPr>
          <w:rFonts w:ascii="Arial" w:hAnsi="Arial" w:cs="Arial"/>
          <w:b/>
          <w:bCs/>
          <w:sz w:val="28"/>
          <w:szCs w:val="28"/>
        </w:rPr>
        <w:t>Colaboradores:</w:t>
      </w:r>
    </w:p>
    <w:p w14:paraId="4E630FF6"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Rol: Apoyo en atención y cortes a domicilio.</w:t>
      </w:r>
    </w:p>
    <w:p w14:paraId="49683BBD"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Interés: Estabilidad y capacitación.</w:t>
      </w:r>
    </w:p>
    <w:p w14:paraId="3EC8A6AA"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Influencia: Media.</w:t>
      </w:r>
    </w:p>
    <w:p w14:paraId="32AE9BE7"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Riesgo: Falta de motivación si no se les integra</w:t>
      </w:r>
      <w:r w:rsidR="00820446">
        <w:rPr>
          <w:rFonts w:ascii="Arial" w:hAnsi="Arial" w:cs="Arial"/>
          <w:sz w:val="24"/>
          <w:szCs w:val="24"/>
        </w:rPr>
        <w:t xml:space="preserve"> y poca madre experiencia.</w:t>
      </w:r>
    </w:p>
    <w:p w14:paraId="6F9FC614" w14:textId="77777777" w:rsidR="00946422" w:rsidRDefault="00946422" w:rsidP="00F176CB">
      <w:pPr>
        <w:spacing w:line="360" w:lineRule="auto"/>
        <w:jc w:val="both"/>
        <w:rPr>
          <w:rFonts w:ascii="Arial" w:hAnsi="Arial" w:cs="Arial"/>
          <w:sz w:val="20"/>
          <w:szCs w:val="20"/>
        </w:rPr>
      </w:pPr>
    </w:p>
    <w:p w14:paraId="5F7EF350" w14:textId="77777777" w:rsidR="00946422" w:rsidRPr="008E5931" w:rsidRDefault="00703BF3" w:rsidP="008E5931">
      <w:pPr>
        <w:spacing w:line="360" w:lineRule="auto"/>
        <w:rPr>
          <w:rFonts w:ascii="Arial" w:hAnsi="Arial" w:cs="Arial"/>
          <w:b/>
          <w:bCs/>
          <w:sz w:val="28"/>
          <w:szCs w:val="28"/>
        </w:rPr>
      </w:pPr>
      <w:r w:rsidRPr="008E5931">
        <w:rPr>
          <w:rFonts w:ascii="Arial" w:hAnsi="Arial" w:cs="Arial"/>
          <w:b/>
          <w:bCs/>
          <w:sz w:val="28"/>
          <w:szCs w:val="28"/>
        </w:rPr>
        <w:t>Stakeholders externos:</w:t>
      </w:r>
    </w:p>
    <w:p w14:paraId="24491C41"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 xml:space="preserve">Clientes actuales </w:t>
      </w:r>
    </w:p>
    <w:p w14:paraId="23CDBB70"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Interés: Calidad, confianza y ambiente tradicional.</w:t>
      </w:r>
    </w:p>
    <w:p w14:paraId="269C78A7"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Influencia: Alta.</w:t>
      </w:r>
    </w:p>
    <w:p w14:paraId="5BCD64A6" w14:textId="77777777" w:rsidR="00AE0D43" w:rsidRPr="00B86220" w:rsidRDefault="00703BF3" w:rsidP="00F176CB">
      <w:pPr>
        <w:spacing w:line="360" w:lineRule="auto"/>
        <w:rPr>
          <w:rFonts w:ascii="Arial" w:hAnsi="Arial" w:cs="Arial"/>
          <w:sz w:val="24"/>
          <w:szCs w:val="24"/>
        </w:rPr>
      </w:pPr>
      <w:r w:rsidRPr="00B86220">
        <w:rPr>
          <w:rFonts w:ascii="Arial" w:hAnsi="Arial" w:cs="Arial"/>
          <w:sz w:val="24"/>
          <w:szCs w:val="24"/>
        </w:rPr>
        <w:t>Riesgo: Rechazar cambios excesivos.</w:t>
      </w:r>
    </w:p>
    <w:p w14:paraId="719B272B" w14:textId="77777777" w:rsidR="00AE0D43" w:rsidRPr="00B86220" w:rsidRDefault="00AE0D43" w:rsidP="00F176CB">
      <w:pPr>
        <w:spacing w:line="360" w:lineRule="auto"/>
        <w:rPr>
          <w:rFonts w:ascii="Arial" w:hAnsi="Arial" w:cs="Arial"/>
          <w:sz w:val="24"/>
          <w:szCs w:val="24"/>
        </w:rPr>
      </w:pPr>
    </w:p>
    <w:p w14:paraId="683A87EB"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 xml:space="preserve">Clientes jóvenes </w:t>
      </w:r>
    </w:p>
    <w:p w14:paraId="287D2068"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Interés: Cortes modernos, experiencia digital.</w:t>
      </w:r>
    </w:p>
    <w:p w14:paraId="63510E0C"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Influencia: Media.</w:t>
      </w:r>
    </w:p>
    <w:p w14:paraId="3794BB26" w14:textId="77777777" w:rsidR="00946422" w:rsidRDefault="00703BF3" w:rsidP="00F176CB">
      <w:pPr>
        <w:spacing w:line="360" w:lineRule="auto"/>
        <w:rPr>
          <w:rFonts w:ascii="Arial" w:hAnsi="Arial" w:cs="Arial"/>
          <w:sz w:val="20"/>
          <w:szCs w:val="20"/>
        </w:rPr>
      </w:pPr>
      <w:r w:rsidRPr="00B86220">
        <w:rPr>
          <w:rFonts w:ascii="Arial" w:hAnsi="Arial" w:cs="Arial"/>
          <w:sz w:val="24"/>
          <w:szCs w:val="24"/>
        </w:rPr>
        <w:t>Riesgo: Migrar hacia barberías modernas si no se adapta la propuesta</w:t>
      </w:r>
      <w:r>
        <w:rPr>
          <w:rFonts w:ascii="Arial" w:hAnsi="Arial" w:cs="Arial"/>
          <w:sz w:val="20"/>
          <w:szCs w:val="20"/>
        </w:rPr>
        <w:t>.</w:t>
      </w:r>
    </w:p>
    <w:p w14:paraId="5FDC8402" w14:textId="77777777" w:rsidR="00946422" w:rsidRDefault="00946422" w:rsidP="00F176CB">
      <w:pPr>
        <w:spacing w:line="360" w:lineRule="auto"/>
        <w:rPr>
          <w:rFonts w:ascii="Arial" w:hAnsi="Arial" w:cs="Arial"/>
          <w:sz w:val="20"/>
          <w:szCs w:val="20"/>
        </w:rPr>
      </w:pPr>
    </w:p>
    <w:p w14:paraId="29C12D73"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Competencia (barberías modernas):</w:t>
      </w:r>
    </w:p>
    <w:p w14:paraId="72F95DC1"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Interés: Captar el segmento joven.</w:t>
      </w:r>
    </w:p>
    <w:p w14:paraId="638EB22B"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Influencia: Media–Alta en tendencia de mercado.</w:t>
      </w:r>
    </w:p>
    <w:p w14:paraId="7455FB9A"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Riesgo: Restar atractivo a El Chisme si no se actualiza.</w:t>
      </w:r>
    </w:p>
    <w:p w14:paraId="21A236F0" w14:textId="77777777" w:rsidR="004363FB" w:rsidRPr="00AF074C" w:rsidRDefault="004363FB" w:rsidP="00F176CB">
      <w:pPr>
        <w:spacing w:line="360" w:lineRule="auto"/>
        <w:rPr>
          <w:rFonts w:ascii="Arial" w:hAnsi="Arial" w:cs="Arial"/>
          <w:sz w:val="24"/>
          <w:szCs w:val="24"/>
        </w:rPr>
      </w:pPr>
    </w:p>
    <w:p w14:paraId="67224F8E"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Proveedores (bebidas, herramientas):</w:t>
      </w:r>
    </w:p>
    <w:p w14:paraId="2A52E789"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Interés: Mantener relación comercial.</w:t>
      </w:r>
    </w:p>
    <w:p w14:paraId="49892A4B"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Influencia: Baja.</w:t>
      </w:r>
    </w:p>
    <w:p w14:paraId="2E284994" w14:textId="77777777" w:rsidR="00B73E70" w:rsidRPr="00AF5DF6" w:rsidRDefault="00703BF3" w:rsidP="00AF5DF6">
      <w:pPr>
        <w:spacing w:line="360" w:lineRule="auto"/>
        <w:rPr>
          <w:rStyle w:val="Textoennegrita"/>
          <w:rFonts w:ascii="Arial" w:hAnsi="Arial" w:cs="Arial"/>
          <w:b w:val="0"/>
          <w:bCs w:val="0"/>
          <w:sz w:val="24"/>
          <w:szCs w:val="24"/>
        </w:rPr>
      </w:pPr>
      <w:r w:rsidRPr="00AF074C">
        <w:rPr>
          <w:rFonts w:ascii="Arial" w:hAnsi="Arial" w:cs="Arial"/>
          <w:sz w:val="24"/>
          <w:szCs w:val="24"/>
        </w:rPr>
        <w:t>Riesgo: Retrasos o fallas en insumos</w:t>
      </w:r>
      <w:r w:rsidR="00AF5DF6">
        <w:rPr>
          <w:rFonts w:ascii="Arial" w:hAnsi="Arial" w:cs="Arial"/>
          <w:sz w:val="24"/>
          <w:szCs w:val="24"/>
        </w:rPr>
        <w:t>.</w:t>
      </w:r>
    </w:p>
    <w:p w14:paraId="5A9B6D6F" w14:textId="7DFEA929" w:rsidR="00B73E70" w:rsidRPr="008E5931" w:rsidRDefault="00703BF3" w:rsidP="00F176CB">
      <w:pPr>
        <w:pStyle w:val="Ttulo3"/>
        <w:spacing w:line="360" w:lineRule="auto"/>
        <w:divId w:val="1716270206"/>
        <w:rPr>
          <w:rFonts w:ascii="Arial" w:eastAsia="Times New Roman" w:hAnsi="Arial" w:cs="Arial"/>
          <w:color w:val="000000" w:themeColor="text1"/>
        </w:rPr>
      </w:pPr>
      <w:r w:rsidRPr="008E5931">
        <w:rPr>
          <w:rStyle w:val="Textoennegrita"/>
          <w:rFonts w:ascii="Arial" w:eastAsia="Times New Roman" w:hAnsi="Arial" w:cs="Arial"/>
          <w:color w:val="000000" w:themeColor="text1"/>
        </w:rPr>
        <w:lastRenderedPageBreak/>
        <w:t>Matriz interés–influencia</w:t>
      </w:r>
    </w:p>
    <w:tbl>
      <w:tblPr>
        <w:tblW w:w="0" w:type="auto"/>
        <w:tblCellSpacing w:w="15" w:type="dxa"/>
        <w:tblInd w:w="1271" w:type="dxa"/>
        <w:tblCellMar>
          <w:top w:w="15" w:type="dxa"/>
          <w:left w:w="15" w:type="dxa"/>
          <w:bottom w:w="15" w:type="dxa"/>
          <w:right w:w="15" w:type="dxa"/>
        </w:tblCellMar>
        <w:tblLook w:val="04A0" w:firstRow="1" w:lastRow="0" w:firstColumn="1" w:lastColumn="0" w:noHBand="0" w:noVBand="1"/>
      </w:tblPr>
      <w:tblGrid>
        <w:gridCol w:w="1688"/>
        <w:gridCol w:w="858"/>
        <w:gridCol w:w="1251"/>
        <w:gridCol w:w="3760"/>
      </w:tblGrid>
      <w:tr w:rsidR="007832F5" w14:paraId="40CC3B7F" w14:textId="77777777" w:rsidTr="00584D0C">
        <w:trPr>
          <w:divId w:val="811945392"/>
          <w:tblHeader/>
          <w:tblCellSpacing w:w="15" w:type="dxa"/>
        </w:trPr>
        <w:tc>
          <w:tcPr>
            <w:tcW w:w="1643" w:type="dxa"/>
            <w:tcBorders>
              <w:top w:val="single" w:sz="4" w:space="0" w:color="auto"/>
              <w:left w:val="single" w:sz="4" w:space="0" w:color="auto"/>
              <w:bottom w:val="single" w:sz="4" w:space="0" w:color="auto"/>
            </w:tcBorders>
            <w:vAlign w:val="center"/>
            <w:hideMark/>
          </w:tcPr>
          <w:p w14:paraId="17C21DC8"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Actor</w:t>
            </w:r>
          </w:p>
        </w:tc>
        <w:tc>
          <w:tcPr>
            <w:tcW w:w="0" w:type="auto"/>
            <w:tcBorders>
              <w:top w:val="single" w:sz="4" w:space="0" w:color="auto"/>
              <w:left w:val="single" w:sz="4" w:space="0" w:color="auto"/>
              <w:bottom w:val="single" w:sz="4" w:space="0" w:color="auto"/>
            </w:tcBorders>
            <w:vAlign w:val="center"/>
            <w:hideMark/>
          </w:tcPr>
          <w:p w14:paraId="0CFD4F10"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Interés</w:t>
            </w:r>
          </w:p>
        </w:tc>
        <w:tc>
          <w:tcPr>
            <w:tcW w:w="0" w:type="auto"/>
            <w:tcBorders>
              <w:top w:val="single" w:sz="4" w:space="0" w:color="auto"/>
              <w:left w:val="single" w:sz="4" w:space="0" w:color="auto"/>
              <w:bottom w:val="single" w:sz="4" w:space="0" w:color="auto"/>
            </w:tcBorders>
            <w:vAlign w:val="center"/>
            <w:hideMark/>
          </w:tcPr>
          <w:p w14:paraId="6CCEBE46"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Influencia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52667CBD"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Estrategia de gestión</w:t>
            </w:r>
          </w:p>
        </w:tc>
      </w:tr>
      <w:tr w:rsidR="007832F5" w14:paraId="792B21A6"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761352F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Dueño/barbero principal</w:t>
            </w:r>
          </w:p>
        </w:tc>
        <w:tc>
          <w:tcPr>
            <w:tcW w:w="0" w:type="auto"/>
            <w:tcBorders>
              <w:left w:val="single" w:sz="4" w:space="0" w:color="auto"/>
              <w:bottom w:val="single" w:sz="4" w:space="0" w:color="auto"/>
            </w:tcBorders>
            <w:vAlign w:val="center"/>
            <w:hideMark/>
          </w:tcPr>
          <w:p w14:paraId="5E63F50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3BBADE49"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right w:val="single" w:sz="4" w:space="0" w:color="auto"/>
            </w:tcBorders>
            <w:vAlign w:val="center"/>
            <w:hideMark/>
          </w:tcPr>
          <w:p w14:paraId="0AEE75D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Involucrar y empoderar en cambios</w:t>
            </w:r>
          </w:p>
        </w:tc>
      </w:tr>
      <w:tr w:rsidR="007832F5" w14:paraId="411D8C81"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06B6E321"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Colaboradores</w:t>
            </w:r>
          </w:p>
        </w:tc>
        <w:tc>
          <w:tcPr>
            <w:tcW w:w="0" w:type="auto"/>
            <w:tcBorders>
              <w:left w:val="single" w:sz="4" w:space="0" w:color="auto"/>
              <w:bottom w:val="single" w:sz="4" w:space="0" w:color="auto"/>
            </w:tcBorders>
            <w:vAlign w:val="center"/>
            <w:hideMark/>
          </w:tcPr>
          <w:p w14:paraId="31342C3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399077B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764E9E5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Motivar y capacitar</w:t>
            </w:r>
          </w:p>
        </w:tc>
      </w:tr>
      <w:tr w:rsidR="007832F5" w14:paraId="226894CF"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25A41857"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Clientes actuales 30+</w:t>
            </w:r>
          </w:p>
        </w:tc>
        <w:tc>
          <w:tcPr>
            <w:tcW w:w="0" w:type="auto"/>
            <w:tcBorders>
              <w:left w:val="single" w:sz="4" w:space="0" w:color="auto"/>
              <w:bottom w:val="single" w:sz="4" w:space="0" w:color="auto"/>
            </w:tcBorders>
            <w:vAlign w:val="center"/>
            <w:hideMark/>
          </w:tcPr>
          <w:p w14:paraId="23469587"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65E3204D"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right w:val="single" w:sz="4" w:space="0" w:color="auto"/>
            </w:tcBorders>
            <w:vAlign w:val="center"/>
            <w:hideMark/>
          </w:tcPr>
          <w:p w14:paraId="555B160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Mantener satisfechos, respetar tradición</w:t>
            </w:r>
          </w:p>
        </w:tc>
      </w:tr>
      <w:tr w:rsidR="007832F5" w14:paraId="0491CD18"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21219E9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Clientes jóvenes 18–29</w:t>
            </w:r>
          </w:p>
        </w:tc>
        <w:tc>
          <w:tcPr>
            <w:tcW w:w="0" w:type="auto"/>
            <w:tcBorders>
              <w:left w:val="single" w:sz="4" w:space="0" w:color="auto"/>
              <w:bottom w:val="single" w:sz="4" w:space="0" w:color="auto"/>
            </w:tcBorders>
            <w:vAlign w:val="center"/>
            <w:hideMark/>
          </w:tcPr>
          <w:p w14:paraId="21CEEFF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1AD78A2E"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59DCBED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Atraer con marketing digital y promos</w:t>
            </w:r>
          </w:p>
        </w:tc>
      </w:tr>
      <w:tr w:rsidR="007832F5" w14:paraId="139EC083"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6875D1C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Familiares prescriptores</w:t>
            </w:r>
          </w:p>
        </w:tc>
        <w:tc>
          <w:tcPr>
            <w:tcW w:w="0" w:type="auto"/>
            <w:tcBorders>
              <w:left w:val="single" w:sz="4" w:space="0" w:color="auto"/>
              <w:bottom w:val="single" w:sz="4" w:space="0" w:color="auto"/>
            </w:tcBorders>
            <w:vAlign w:val="center"/>
            <w:hideMark/>
          </w:tcPr>
          <w:p w14:paraId="0AFDCB1D"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tcBorders>
            <w:vAlign w:val="center"/>
            <w:hideMark/>
          </w:tcPr>
          <w:p w14:paraId="4565C8C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6CD3C7A4"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Incentivar su rol como recomendadores</w:t>
            </w:r>
          </w:p>
        </w:tc>
      </w:tr>
      <w:tr w:rsidR="007832F5" w14:paraId="2C3A5554"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4C4C24A6"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Competencia moderna</w:t>
            </w:r>
          </w:p>
        </w:tc>
        <w:tc>
          <w:tcPr>
            <w:tcW w:w="0" w:type="auto"/>
            <w:tcBorders>
              <w:left w:val="single" w:sz="4" w:space="0" w:color="auto"/>
              <w:bottom w:val="single" w:sz="4" w:space="0" w:color="auto"/>
            </w:tcBorders>
            <w:vAlign w:val="center"/>
            <w:hideMark/>
          </w:tcPr>
          <w:p w14:paraId="2026E3F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0F03AD7C"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Medio–Alto</w:t>
            </w:r>
          </w:p>
        </w:tc>
        <w:tc>
          <w:tcPr>
            <w:tcW w:w="0" w:type="auto"/>
            <w:tcBorders>
              <w:left w:val="single" w:sz="4" w:space="0" w:color="auto"/>
              <w:bottom w:val="single" w:sz="4" w:space="0" w:color="auto"/>
              <w:right w:val="single" w:sz="4" w:space="0" w:color="auto"/>
            </w:tcBorders>
            <w:vAlign w:val="center"/>
            <w:hideMark/>
          </w:tcPr>
          <w:p w14:paraId="1B23171C"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Diferenciar con tradición + confianza</w:t>
            </w:r>
          </w:p>
        </w:tc>
      </w:tr>
      <w:tr w:rsidR="007832F5" w14:paraId="3BD7D8DD"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54E84E4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Proveedores</w:t>
            </w:r>
          </w:p>
        </w:tc>
        <w:tc>
          <w:tcPr>
            <w:tcW w:w="0" w:type="auto"/>
            <w:tcBorders>
              <w:left w:val="single" w:sz="4" w:space="0" w:color="auto"/>
              <w:bottom w:val="single" w:sz="4" w:space="0" w:color="auto"/>
            </w:tcBorders>
            <w:vAlign w:val="center"/>
            <w:hideMark/>
          </w:tcPr>
          <w:p w14:paraId="6F10070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tcBorders>
            <w:vAlign w:val="center"/>
            <w:hideMark/>
          </w:tcPr>
          <w:p w14:paraId="54EAA6CE"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Bajo</w:t>
            </w:r>
          </w:p>
        </w:tc>
        <w:tc>
          <w:tcPr>
            <w:tcW w:w="0" w:type="auto"/>
            <w:tcBorders>
              <w:left w:val="single" w:sz="4" w:space="0" w:color="auto"/>
              <w:bottom w:val="single" w:sz="4" w:space="0" w:color="auto"/>
              <w:right w:val="single" w:sz="4" w:space="0" w:color="auto"/>
            </w:tcBorders>
            <w:vAlign w:val="center"/>
            <w:hideMark/>
          </w:tcPr>
          <w:p w14:paraId="490E121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Mantener relación estable</w:t>
            </w:r>
          </w:p>
        </w:tc>
      </w:tr>
    </w:tbl>
    <w:p w14:paraId="489EB769" w14:textId="27B2A13A" w:rsidR="00584D0C" w:rsidRPr="00584D0C" w:rsidRDefault="005D4A10" w:rsidP="00584D0C">
      <w:pPr>
        <w:tabs>
          <w:tab w:val="left" w:pos="3315"/>
        </w:tabs>
        <w:rPr>
          <w:rFonts w:ascii="Arial" w:hAnsi="Arial" w:cs="Arial"/>
          <w:sz w:val="20"/>
          <w:szCs w:val="20"/>
        </w:rPr>
        <w:sectPr w:rsidR="00584D0C" w:rsidRPr="00584D0C">
          <w:footerReference w:type="default" r:id="rId12"/>
          <w:pgSz w:w="12240" w:h="15840"/>
          <w:pgMar w:top="1417" w:right="1701" w:bottom="1417" w:left="1701" w:header="708" w:footer="708" w:gutter="0"/>
          <w:cols w:space="708"/>
          <w:docGrid w:linePitch="360"/>
        </w:sectPr>
      </w:pPr>
      <w:r w:rsidRPr="008E5931">
        <w:rPr>
          <w:rFonts w:ascii="Arial" w:hAnsi="Arial" w:cs="Arial"/>
          <w:noProof/>
          <w:sz w:val="28"/>
          <w:szCs w:val="28"/>
        </w:rPr>
        <w:drawing>
          <wp:anchor distT="0" distB="0" distL="114300" distR="114300" simplePos="0" relativeHeight="251658240" behindDoc="1" locked="0" layoutInCell="1" allowOverlap="1" wp14:anchorId="589B98F1" wp14:editId="12A3617E">
            <wp:simplePos x="0" y="0"/>
            <wp:positionH relativeFrom="margin">
              <wp:posOffset>853440</wp:posOffset>
            </wp:positionH>
            <wp:positionV relativeFrom="paragraph">
              <wp:posOffset>64770</wp:posOffset>
            </wp:positionV>
            <wp:extent cx="4305300" cy="3228975"/>
            <wp:effectExtent l="0" t="0" r="0" b="9525"/>
            <wp:wrapNone/>
            <wp:docPr id="992307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07698" name="Imagen 992307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14:sizeRelH relativeFrom="margin">
              <wp14:pctWidth>0</wp14:pctWidth>
            </wp14:sizeRelH>
            <wp14:sizeRelV relativeFrom="margin">
              <wp14:pctHeight>0</wp14:pctHeight>
            </wp14:sizeRelV>
          </wp:anchor>
        </w:drawing>
      </w:r>
    </w:p>
    <w:p w14:paraId="2AF7FF16" w14:textId="77777777" w:rsidR="00584D0C" w:rsidRDefault="00584D0C" w:rsidP="00584D0C">
      <w:pPr>
        <w:spacing w:after="0" w:line="278" w:lineRule="auto"/>
        <w:rPr>
          <w:rFonts w:ascii="Arial" w:eastAsia="Arial" w:hAnsi="Arial" w:cs="Arial"/>
          <w:b/>
          <w:kern w:val="2"/>
          <w:sz w:val="28"/>
          <w:szCs w:val="28"/>
          <w:lang w:eastAsia="es-MX"/>
          <w14:ligatures w14:val="standardContextual"/>
        </w:rPr>
      </w:pPr>
      <w:bookmarkStart w:id="1" w:name="_txixz1ts5ki9" w:colFirst="0" w:colLast="0"/>
      <w:bookmarkEnd w:id="1"/>
    </w:p>
    <w:p w14:paraId="0BEF17BB" w14:textId="7406264B" w:rsidR="00803208" w:rsidRDefault="00703BF3" w:rsidP="00044B07">
      <w:pPr>
        <w:spacing w:after="0" w:line="278" w:lineRule="auto"/>
        <w:jc w:val="center"/>
        <w:rPr>
          <w:rFonts w:ascii="Arial" w:eastAsia="Arial" w:hAnsi="Arial" w:cs="Arial"/>
          <w:b/>
          <w:kern w:val="2"/>
          <w:sz w:val="28"/>
          <w:szCs w:val="28"/>
          <w:lang w:eastAsia="es-MX"/>
          <w14:ligatures w14:val="standardContextual"/>
        </w:rPr>
      </w:pPr>
      <w:r w:rsidRPr="008E5931">
        <w:rPr>
          <w:rFonts w:ascii="Arial" w:eastAsia="Arial" w:hAnsi="Arial" w:cs="Arial"/>
          <w:b/>
          <w:kern w:val="2"/>
          <w:sz w:val="28"/>
          <w:szCs w:val="28"/>
          <w:lang w:eastAsia="es-MX"/>
          <w14:ligatures w14:val="standardContextual"/>
        </w:rPr>
        <w:t xml:space="preserve">CJM V1 y hallazgos </w:t>
      </w:r>
      <w:r w:rsidR="003A2709" w:rsidRPr="008E5931">
        <w:rPr>
          <w:rFonts w:ascii="Arial" w:eastAsia="Arial" w:hAnsi="Arial" w:cs="Arial"/>
          <w:b/>
          <w:kern w:val="2"/>
          <w:sz w:val="28"/>
          <w:szCs w:val="28"/>
          <w:lang w:eastAsia="es-MX"/>
          <w14:ligatures w14:val="standardContextual"/>
        </w:rPr>
        <w:t xml:space="preserve">de campo clave </w:t>
      </w:r>
    </w:p>
    <w:p w14:paraId="799363B8" w14:textId="77777777" w:rsidR="008E5931" w:rsidRPr="008E5931" w:rsidRDefault="008E5931" w:rsidP="00044B07">
      <w:pPr>
        <w:spacing w:after="0" w:line="278" w:lineRule="auto"/>
        <w:jc w:val="center"/>
        <w:rPr>
          <w:rFonts w:ascii="Arial" w:eastAsia="Arial" w:hAnsi="Arial" w:cs="Arial"/>
          <w:b/>
          <w:kern w:val="2"/>
          <w:sz w:val="28"/>
          <w:szCs w:val="28"/>
          <w:lang w:eastAsia="es-MX"/>
          <w14:ligatures w14:val="standardContextual"/>
        </w:rPr>
      </w:pPr>
    </w:p>
    <w:p w14:paraId="6E6E1994" w14:textId="72095B42" w:rsidR="00D011B2" w:rsidRPr="008E5931" w:rsidRDefault="005D4A10" w:rsidP="005F032E">
      <w:pPr>
        <w:spacing w:line="278" w:lineRule="auto"/>
        <w:rPr>
          <w:rFonts w:ascii="Arial" w:eastAsia="Times New Roman" w:hAnsi="Arial" w:cs="Arial"/>
          <w:b/>
          <w:bCs/>
          <w:color w:val="000000"/>
          <w:kern w:val="2"/>
          <w:sz w:val="28"/>
          <w:szCs w:val="28"/>
          <w:lang w:eastAsia="es-MX"/>
          <w14:ligatures w14:val="standardContextual"/>
        </w:rPr>
      </w:pPr>
      <w:r>
        <w:rPr>
          <w:rFonts w:ascii="Arial" w:eastAsia="Times New Roman" w:hAnsi="Arial" w:cs="Arial"/>
          <w:b/>
          <w:bCs/>
          <w:color w:val="000000"/>
          <w:kern w:val="2"/>
          <w:sz w:val="28"/>
          <w:szCs w:val="28"/>
          <w:lang w:eastAsia="es-MX"/>
          <w14:ligatures w14:val="standardContextual"/>
        </w:rPr>
        <w:t xml:space="preserve">  </w:t>
      </w:r>
      <w:r w:rsidR="00703BF3" w:rsidRPr="008E5931">
        <w:rPr>
          <w:rFonts w:ascii="Arial" w:eastAsia="Times New Roman" w:hAnsi="Arial" w:cs="Arial"/>
          <w:b/>
          <w:bCs/>
          <w:color w:val="000000"/>
          <w:kern w:val="2"/>
          <w:sz w:val="28"/>
          <w:szCs w:val="28"/>
          <w:lang w:eastAsia="es-MX"/>
          <w14:ligatures w14:val="standardContextual"/>
        </w:rPr>
        <w:t>1.Análisis de Oportunidades y Mejoras – Peluquería “El Chisme”</w:t>
      </w:r>
    </w:p>
    <w:p w14:paraId="10D828E5" w14:textId="2E1E9583" w:rsidR="00BA2537" w:rsidRPr="00E9408A" w:rsidRDefault="005D4A10" w:rsidP="00BA2537">
      <w:pPr>
        <w:spacing w:before="100" w:beforeAutospacing="1" w:after="100" w:afterAutospacing="1" w:line="240" w:lineRule="auto"/>
        <w:jc w:val="both"/>
        <w:outlineLvl w:val="2"/>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703BF3" w:rsidRPr="00E9408A">
        <w:rPr>
          <w:rFonts w:ascii="Arial" w:eastAsia="Times New Roman" w:hAnsi="Arial" w:cs="Arial"/>
          <w:color w:val="000000"/>
          <w:sz w:val="24"/>
          <w:szCs w:val="24"/>
          <w:lang w:eastAsia="es-MX"/>
        </w:rPr>
        <w:t>Descubrimiento (cómo los clientes conocen el negocio)</w:t>
      </w:r>
    </w:p>
    <w:p w14:paraId="4FA5A2D8" w14:textId="2C7849E6" w:rsidR="00BA2537" w:rsidRPr="008E5931" w:rsidRDefault="005D4A10" w:rsidP="008B2F02">
      <w:pPr>
        <w:spacing w:before="100" w:beforeAutospacing="1" w:after="100" w:afterAutospacing="1" w:line="240" w:lineRule="auto"/>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20652784" w14:textId="77777777" w:rsidR="00BA2537" w:rsidRPr="008B2F02" w:rsidRDefault="00703BF3" w:rsidP="008B2F02">
      <w:pPr>
        <w:pStyle w:val="Prrafodelista"/>
        <w:numPr>
          <w:ilvl w:val="0"/>
          <w:numId w:val="13"/>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Ubicación estratégica frente al banco del pueblo → alta visibilidad.</w:t>
      </w:r>
    </w:p>
    <w:p w14:paraId="63A9ADC5" w14:textId="77777777" w:rsidR="00BA2537" w:rsidRPr="008B2F02" w:rsidRDefault="00703BF3" w:rsidP="008B2F02">
      <w:pPr>
        <w:pStyle w:val="Prrafodelista"/>
        <w:numPr>
          <w:ilvl w:val="0"/>
          <w:numId w:val="13"/>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Nunca se ha hecho publicidad, solo boca en boc</w:t>
      </w:r>
      <w:r w:rsidR="00661336" w:rsidRPr="008B2F02">
        <w:rPr>
          <w:rFonts w:ascii="Arial" w:eastAsia="DengXian" w:hAnsi="Arial" w:cs="Arial"/>
          <w:color w:val="000000"/>
          <w:sz w:val="24"/>
          <w:szCs w:val="24"/>
          <w:lang w:eastAsia="es-MX"/>
        </w:rPr>
        <w:t>a.</w:t>
      </w:r>
    </w:p>
    <w:p w14:paraId="7F7C4EF5" w14:textId="58318A93" w:rsidR="007A2055" w:rsidRPr="007A2055" w:rsidRDefault="005D4A10">
      <w:pPr>
        <w:spacing w:before="100" w:beforeAutospacing="1" w:after="100" w:afterAutospacing="1" w:line="240" w:lineRule="auto"/>
        <w:rPr>
          <w:rFonts w:ascii="Arial" w:eastAsia="DengXian" w:hAnsi="Arial" w:cs="Arial"/>
          <w:sz w:val="24"/>
          <w:szCs w:val="24"/>
          <w:lang w:eastAsia="es-MX"/>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00703BF3" w:rsidRPr="00A45904">
        <w:rPr>
          <w:rFonts w:ascii="Arial" w:eastAsia="DengXian" w:hAnsi="Arial" w:cs="Arial"/>
          <w:b/>
          <w:bCs/>
          <w:color w:val="215E99"/>
          <w:sz w:val="24"/>
          <w:szCs w:val="24"/>
          <w:lang w:eastAsia="es-MX"/>
        </w:rPr>
        <w:t>:</w:t>
      </w:r>
      <w:r w:rsidR="00703BF3" w:rsidRPr="007A2055">
        <w:rPr>
          <w:rFonts w:ascii="Arial" w:eastAsia="DengXian" w:hAnsi="Arial" w:cs="Arial"/>
          <w:sz w:val="24"/>
          <w:szCs w:val="24"/>
          <w:lang w:eastAsia="es-MX"/>
        </w:rPr>
        <w:t> Falta presencia digital para atraer a jóvenes y clientes nuevos.</w:t>
      </w:r>
    </w:p>
    <w:p w14:paraId="5EEDF886" w14:textId="56A88230" w:rsidR="007A2055" w:rsidRPr="008E5931" w:rsidRDefault="005D4A10">
      <w:pPr>
        <w:spacing w:before="100" w:beforeAutospacing="1" w:after="100" w:afterAutospacing="1" w:line="240" w:lineRule="auto"/>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6A641FB1"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Crear redes sociales (Facebook, Instagram) con fotos de cortes, clientes satisfechos y promociones.</w:t>
      </w:r>
    </w:p>
    <w:p w14:paraId="1E20C28A"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Resaltar la tradición de </w:t>
      </w:r>
      <w:r w:rsidRPr="007A2055">
        <w:rPr>
          <w:rFonts w:ascii="Arial" w:eastAsia="DengXian" w:hAnsi="Arial" w:cs="Arial"/>
          <w:b/>
          <w:bCs/>
          <w:sz w:val="24"/>
          <w:szCs w:val="24"/>
          <w:lang w:eastAsia="es-MX"/>
        </w:rPr>
        <w:t>25 años</w:t>
      </w:r>
      <w:r w:rsidRPr="007A2055">
        <w:rPr>
          <w:rFonts w:ascii="Arial" w:eastAsia="DengXian" w:hAnsi="Arial" w:cs="Arial"/>
          <w:sz w:val="24"/>
          <w:szCs w:val="24"/>
          <w:lang w:eastAsia="es-MX"/>
        </w:rPr>
        <w:t> como ventaja competitiva.</w:t>
      </w:r>
    </w:p>
    <w:p w14:paraId="69D3D78F"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Promocionar el servicio </w:t>
      </w:r>
      <w:r w:rsidRPr="007A2055">
        <w:rPr>
          <w:rFonts w:ascii="Arial" w:eastAsia="DengXian" w:hAnsi="Arial" w:cs="Arial"/>
          <w:b/>
          <w:bCs/>
          <w:sz w:val="24"/>
          <w:szCs w:val="24"/>
          <w:lang w:eastAsia="es-MX"/>
        </w:rPr>
        <w:t>a domicilio</w:t>
      </w:r>
      <w:r w:rsidRPr="007A2055">
        <w:rPr>
          <w:rFonts w:ascii="Arial" w:eastAsia="DengXian" w:hAnsi="Arial" w:cs="Arial"/>
          <w:sz w:val="24"/>
          <w:szCs w:val="24"/>
          <w:lang w:eastAsia="es-MX"/>
        </w:rPr>
        <w:t> como</w:t>
      </w:r>
      <w:r w:rsidR="00661336">
        <w:rPr>
          <w:rFonts w:ascii="Arial" w:eastAsia="DengXian" w:hAnsi="Arial" w:cs="Arial"/>
          <w:sz w:val="24"/>
          <w:szCs w:val="24"/>
          <w:lang w:eastAsia="es-MX"/>
        </w:rPr>
        <w:t xml:space="preserve"> </w:t>
      </w:r>
      <w:r w:rsidR="005F032E">
        <w:rPr>
          <w:rFonts w:ascii="Arial" w:eastAsia="DengXian" w:hAnsi="Arial" w:cs="Arial"/>
          <w:sz w:val="24"/>
          <w:szCs w:val="24"/>
          <w:lang w:eastAsia="es-MX"/>
        </w:rPr>
        <w:t xml:space="preserve">un </w:t>
      </w:r>
      <w:r w:rsidR="005F032E" w:rsidRPr="007A2055">
        <w:rPr>
          <w:rFonts w:ascii="Arial" w:eastAsia="DengXian" w:hAnsi="Arial" w:cs="Arial"/>
          <w:sz w:val="24"/>
          <w:szCs w:val="24"/>
          <w:lang w:eastAsia="es-MX"/>
        </w:rPr>
        <w:t>valor</w:t>
      </w:r>
      <w:r w:rsidRPr="007A2055">
        <w:rPr>
          <w:rFonts w:ascii="Arial" w:eastAsia="DengXian" w:hAnsi="Arial" w:cs="Arial"/>
          <w:sz w:val="24"/>
          <w:szCs w:val="24"/>
          <w:lang w:eastAsia="es-MX"/>
        </w:rPr>
        <w:t xml:space="preserve"> agregado.</w:t>
      </w:r>
    </w:p>
    <w:p w14:paraId="7F018853" w14:textId="028D435B" w:rsidR="005D6041" w:rsidRPr="00186751" w:rsidRDefault="005D4A10" w:rsidP="00186751">
      <w:pPr>
        <w:spacing w:before="100" w:beforeAutospacing="1" w:after="100" w:afterAutospacing="1" w:line="240" w:lineRule="auto"/>
        <w:rPr>
          <w:rFonts w:ascii="Arial" w:eastAsia="DengXian" w:hAnsi="Arial" w:cs="Arial"/>
          <w:sz w:val="24"/>
          <w:szCs w:val="24"/>
          <w:lang w:eastAsia="es-MX"/>
        </w:rPr>
      </w:pPr>
      <w:r>
        <w:rPr>
          <w:rFonts w:ascii="Arial" w:eastAsia="DengXian" w:hAnsi="Arial" w:cs="Arial"/>
          <w:b/>
          <w:bCs/>
          <w:color w:val="92D050"/>
          <w:sz w:val="24"/>
          <w:szCs w:val="24"/>
          <w:lang w:eastAsia="es-MX"/>
        </w:rPr>
        <w:t xml:space="preserve">     </w:t>
      </w:r>
      <w:r w:rsidR="00703BF3" w:rsidRPr="00410C4F">
        <w:rPr>
          <w:rFonts w:ascii="Arial" w:eastAsia="DengXian" w:hAnsi="Arial" w:cs="Arial"/>
          <w:b/>
          <w:bCs/>
          <w:color w:val="92D050"/>
          <w:sz w:val="24"/>
          <w:szCs w:val="24"/>
          <w:lang w:eastAsia="es-MX"/>
        </w:rPr>
        <w:t>Prioridad:</w:t>
      </w:r>
      <w:r w:rsidR="00703BF3" w:rsidRPr="00410C4F">
        <w:rPr>
          <w:rFonts w:ascii="Arial" w:eastAsia="DengXian" w:hAnsi="Arial" w:cs="Arial"/>
          <w:color w:val="92D050"/>
          <w:sz w:val="24"/>
          <w:szCs w:val="24"/>
          <w:lang w:eastAsia="es-MX"/>
        </w:rPr>
        <w:t> </w:t>
      </w:r>
      <w:r w:rsidR="00703BF3" w:rsidRPr="00410C4F">
        <w:rPr>
          <w:rFonts w:ascii="Arial" w:eastAsia="DengXian" w:hAnsi="Arial" w:cs="Arial"/>
          <w:b/>
          <w:bCs/>
          <w:color w:val="92D050"/>
          <w:sz w:val="24"/>
          <w:szCs w:val="24"/>
          <w:lang w:eastAsia="es-MX"/>
        </w:rPr>
        <w:t>Alta</w:t>
      </w:r>
      <w:r w:rsidR="00703BF3" w:rsidRPr="007A2055">
        <w:rPr>
          <w:rFonts w:ascii="Arial" w:eastAsia="DengXian" w:hAnsi="Arial" w:cs="Arial"/>
          <w:sz w:val="24"/>
          <w:szCs w:val="24"/>
          <w:lang w:eastAsia="es-MX"/>
        </w:rPr>
        <w:t>, porque es lo que más limita el crecimiento.</w:t>
      </w:r>
    </w:p>
    <w:p w14:paraId="78D7D042" w14:textId="42F40D65" w:rsidR="005D6041" w:rsidRPr="008E5931" w:rsidRDefault="005D4A10" w:rsidP="005D6041">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2.Consideración (cuando el cliente evalúa opciones)</w:t>
      </w:r>
    </w:p>
    <w:p w14:paraId="0A5D7AC7" w14:textId="77777777" w:rsidR="005D6041" w:rsidRPr="008E5931" w:rsidRDefault="00703BF3" w:rsidP="008B2F02">
      <w:pPr>
        <w:spacing w:before="100" w:beforeAutospacing="1" w:after="100" w:afterAutospacing="1" w:line="240" w:lineRule="auto"/>
        <w:ind w:left="360"/>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3F3BCF14" w14:textId="77777777" w:rsidR="005D6041" w:rsidRPr="008B2F02" w:rsidRDefault="00703BF3" w:rsidP="008B2F02">
      <w:pPr>
        <w:pStyle w:val="Prrafodelista"/>
        <w:numPr>
          <w:ilvl w:val="0"/>
          <w:numId w:val="15"/>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Clientes eligen “El Chisme” por el servicio cordial, los snacks de cortesía y el plus del domicilio.</w:t>
      </w:r>
    </w:p>
    <w:p w14:paraId="7484013D" w14:textId="77777777" w:rsidR="005D6041" w:rsidRPr="008B2F02" w:rsidRDefault="00703BF3" w:rsidP="008B2F02">
      <w:pPr>
        <w:pStyle w:val="Prrafodelista"/>
        <w:numPr>
          <w:ilvl w:val="0"/>
          <w:numId w:val="15"/>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No compite con modernidad estética frente a barberías nuevas.</w:t>
      </w:r>
    </w:p>
    <w:p w14:paraId="07306C3D" w14:textId="77777777" w:rsidR="008B2F02" w:rsidRDefault="00703BF3" w:rsidP="008B2F02">
      <w:pPr>
        <w:spacing w:before="100" w:beforeAutospacing="1" w:after="100" w:afterAutospacing="1" w:line="240" w:lineRule="auto"/>
        <w:ind w:left="360"/>
        <w:rPr>
          <w:rFonts w:ascii="Arial" w:eastAsia="DengXian" w:hAnsi="Arial" w:cs="Arial"/>
          <w:color w:val="000000"/>
          <w:sz w:val="24"/>
          <w:szCs w:val="24"/>
          <w:lang w:eastAsia="es-MX"/>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D6041">
        <w:rPr>
          <w:rFonts w:ascii="Arial" w:eastAsia="DengXian" w:hAnsi="Arial" w:cs="Arial"/>
          <w:color w:val="000000"/>
          <w:sz w:val="24"/>
          <w:szCs w:val="24"/>
          <w:lang w:eastAsia="es-MX"/>
        </w:rPr>
        <w:t>Mejorar la imagen física del local para no quedar “anticuado”.</w:t>
      </w:r>
    </w:p>
    <w:p w14:paraId="67B50300" w14:textId="77777777" w:rsidR="005D6041" w:rsidRPr="008E5931" w:rsidRDefault="00703BF3" w:rsidP="008B2F02">
      <w:pPr>
        <w:spacing w:before="100" w:beforeAutospacing="1" w:after="100" w:afterAutospacing="1" w:line="240" w:lineRule="auto"/>
        <w:ind w:left="360"/>
        <w:rPr>
          <w:rFonts w:ascii="Arial" w:eastAsia="DengXi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26410299"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Renovación ligera: espejos nuevos, mejor iluminación, detalles en decoración.</w:t>
      </w:r>
    </w:p>
    <w:p w14:paraId="270D7B21"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Ofertas estratégicas en quincenas, regreso a clases y festivales.</w:t>
      </w:r>
    </w:p>
    <w:p w14:paraId="4B3968C5"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Resaltar el trato cercano y personalizado en redes y publicidad.</w:t>
      </w:r>
    </w:p>
    <w:p w14:paraId="747527DA" w14:textId="77777777" w:rsidR="00AF6E14" w:rsidRPr="00186751" w:rsidRDefault="00703BF3" w:rsidP="00DD31F0">
      <w:pPr>
        <w:spacing w:before="100" w:beforeAutospacing="1" w:after="100" w:afterAutospacing="1" w:line="240" w:lineRule="auto"/>
        <w:ind w:left="360"/>
        <w:rPr>
          <w:rFonts w:ascii="Arial" w:eastAsia="DengXian" w:hAnsi="Arial" w:cs="Arial"/>
          <w:color w:val="000000"/>
          <w:sz w:val="24"/>
          <w:szCs w:val="24"/>
          <w:lang w:eastAsia="es-MX"/>
        </w:rPr>
      </w:pPr>
      <w:r w:rsidRPr="005D6041">
        <w:rPr>
          <w:rFonts w:ascii="Arial" w:eastAsia="DengXian" w:hAnsi="Arial" w:cs="Arial"/>
          <w:b/>
          <w:bCs/>
          <w:color w:val="FFC000"/>
          <w:sz w:val="24"/>
          <w:szCs w:val="24"/>
          <w:lang w:eastAsia="es-MX"/>
        </w:rPr>
        <w:t>Prioridad:</w:t>
      </w:r>
      <w:r w:rsidRPr="005D6041">
        <w:rPr>
          <w:rFonts w:ascii="Arial" w:eastAsia="DengXian" w:hAnsi="Arial" w:cs="Arial"/>
          <w:color w:val="FFC000"/>
          <w:sz w:val="24"/>
          <w:szCs w:val="24"/>
          <w:lang w:eastAsia="es-MX"/>
        </w:rPr>
        <w:t> </w:t>
      </w:r>
      <w:r w:rsidRPr="005D6041">
        <w:rPr>
          <w:rFonts w:ascii="Arial" w:eastAsia="DengXian" w:hAnsi="Arial" w:cs="Arial"/>
          <w:b/>
          <w:bCs/>
          <w:color w:val="FFC000"/>
          <w:sz w:val="24"/>
          <w:szCs w:val="24"/>
          <w:lang w:eastAsia="es-MX"/>
        </w:rPr>
        <w:t>Media-Alta</w:t>
      </w:r>
      <w:r w:rsidRPr="005D6041">
        <w:rPr>
          <w:rFonts w:ascii="Arial" w:eastAsia="DengXian" w:hAnsi="Arial" w:cs="Arial"/>
          <w:color w:val="000000"/>
          <w:sz w:val="24"/>
          <w:szCs w:val="24"/>
          <w:lang w:eastAsia="es-MX"/>
        </w:rPr>
        <w:t>, porque impacta en la decisión de preferir este negocio frente a la competencia.</w:t>
      </w:r>
      <w:r w:rsidR="00EA0B7D">
        <w:rPr>
          <w:rFonts w:ascii="Arial" w:eastAsia="DengXian" w:hAnsi="Arial" w:cs="Arial"/>
          <w:color w:val="000000"/>
          <w:sz w:val="24"/>
          <w:szCs w:val="24"/>
          <w:lang w:eastAsia="es-MX"/>
        </w:rPr>
        <w:t xml:space="preserve"> </w:t>
      </w:r>
    </w:p>
    <w:p w14:paraId="4D86D1AD" w14:textId="39AFFDFC" w:rsidR="00AF6E14" w:rsidRPr="008E5931" w:rsidRDefault="005D4A10" w:rsidP="00AF6E14">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3.Compra/Servicio (durante el corte de cabello)</w:t>
      </w:r>
    </w:p>
    <w:p w14:paraId="4826C0E0" w14:textId="77777777" w:rsidR="00AF6E14" w:rsidRPr="008E5931" w:rsidRDefault="00703BF3" w:rsidP="0000485A">
      <w:pPr>
        <w:spacing w:before="100" w:beforeAutospacing="1" w:after="100" w:afterAutospacing="1" w:line="240" w:lineRule="auto"/>
        <w:ind w:left="360"/>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11C221DA"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lastRenderedPageBreak/>
        <w:t>Servicio rápido (12–15 min).</w:t>
      </w:r>
    </w:p>
    <w:p w14:paraId="5F995ED1"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Ambiente relajado con música tranquila y TV.</w:t>
      </w:r>
    </w:p>
    <w:p w14:paraId="19D761BA"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Snacks de cortesía → experiencia diferenciada.</w:t>
      </w:r>
    </w:p>
    <w:p w14:paraId="76CCE253" w14:textId="77777777" w:rsidR="00AF6E14" w:rsidRPr="00AF6E14" w:rsidRDefault="00703BF3" w:rsidP="0000485A">
      <w:pPr>
        <w:spacing w:before="100" w:beforeAutospacing="1" w:after="100" w:afterAutospacing="1" w:line="240" w:lineRule="auto"/>
        <w:ind w:left="360"/>
        <w:rPr>
          <w:rFonts w:ascii="Arial" w:eastAsia="DengXian" w:hAnsi="Arial" w:cs="Arial"/>
          <w:color w:val="000000"/>
          <w:sz w:val="24"/>
          <w:szCs w:val="24"/>
          <w:lang w:eastAsia="es-MX"/>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F6E14">
        <w:rPr>
          <w:rFonts w:ascii="Arial" w:eastAsia="DengXian" w:hAnsi="Arial" w:cs="Arial"/>
          <w:color w:val="000000"/>
          <w:sz w:val="24"/>
          <w:szCs w:val="24"/>
          <w:lang w:eastAsia="es-MX"/>
        </w:rPr>
        <w:t>No hay variedad de servicios más allá de cortes básicos.</w:t>
      </w:r>
    </w:p>
    <w:p w14:paraId="2D138E7A" w14:textId="77777777" w:rsidR="00AF6E14" w:rsidRPr="008E5931" w:rsidRDefault="00703BF3" w:rsidP="0000485A">
      <w:pPr>
        <w:spacing w:before="100" w:beforeAutospacing="1" w:after="100" w:afterAutospacing="1" w:line="240" w:lineRule="auto"/>
        <w:ind w:left="360"/>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624DAF9E"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Mantener rapidez y calidad como fortaleza.</w:t>
      </w:r>
    </w:p>
    <w:p w14:paraId="59571D4F"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Capacitación básica en cortes modernos para atraer a jóvenes.</w:t>
      </w:r>
    </w:p>
    <w:p w14:paraId="7E0C4287"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Cortes exprés para mujeres mayores (rapidez</w:t>
      </w:r>
      <w:r w:rsidR="006C7310" w:rsidRPr="0000485A">
        <w:rPr>
          <w:rFonts w:ascii="Arial" w:eastAsia="DengXian" w:hAnsi="Arial" w:cs="Arial"/>
          <w:color w:val="000000"/>
          <w:sz w:val="24"/>
          <w:szCs w:val="24"/>
          <w:lang w:eastAsia="es-MX"/>
        </w:rPr>
        <w:t xml:space="preserve"> y </w:t>
      </w:r>
      <w:r w:rsidRPr="0000485A">
        <w:rPr>
          <w:rFonts w:ascii="Arial" w:eastAsia="DengXian" w:hAnsi="Arial" w:cs="Arial"/>
          <w:color w:val="000000"/>
          <w:sz w:val="24"/>
          <w:szCs w:val="24"/>
          <w:lang w:eastAsia="es-MX"/>
        </w:rPr>
        <w:t>practicidad</w:t>
      </w:r>
      <w:r w:rsidR="00C876B9" w:rsidRPr="0000485A">
        <w:rPr>
          <w:rFonts w:ascii="Arial" w:eastAsia="DengXian" w:hAnsi="Arial" w:cs="Arial"/>
          <w:color w:val="000000"/>
          <w:sz w:val="24"/>
          <w:szCs w:val="24"/>
          <w:lang w:eastAsia="es-MX"/>
        </w:rPr>
        <w:t xml:space="preserve">.) </w:t>
      </w:r>
    </w:p>
    <w:p w14:paraId="37612549"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Ofrecer bebidas sencillas (agua/café) además de snacks.</w:t>
      </w:r>
    </w:p>
    <w:p w14:paraId="24E03F1B" w14:textId="77777777" w:rsidR="00A5465E" w:rsidRPr="00186751" w:rsidRDefault="00703BF3" w:rsidP="008B577F">
      <w:pPr>
        <w:spacing w:before="100" w:beforeAutospacing="1" w:after="100" w:afterAutospacing="1" w:line="240" w:lineRule="auto"/>
        <w:ind w:left="360"/>
        <w:rPr>
          <w:rFonts w:ascii="Arial" w:eastAsia="DengXian" w:hAnsi="Arial" w:cs="Arial"/>
          <w:color w:val="000000"/>
          <w:sz w:val="24"/>
          <w:szCs w:val="24"/>
          <w:lang w:eastAsia="es-MX"/>
        </w:rPr>
      </w:pPr>
      <w:r w:rsidRPr="00AF6E14">
        <w:rPr>
          <w:rFonts w:ascii="Arial" w:eastAsia="DengXian" w:hAnsi="Arial" w:cs="Arial"/>
          <w:b/>
          <w:bCs/>
          <w:color w:val="FFC000"/>
          <w:sz w:val="24"/>
          <w:szCs w:val="24"/>
          <w:lang w:eastAsia="es-MX"/>
        </w:rPr>
        <w:t>Prioridad: Media</w:t>
      </w:r>
      <w:r w:rsidRPr="00AF6E14">
        <w:rPr>
          <w:rFonts w:ascii="Arial" w:eastAsia="DengXian" w:hAnsi="Arial" w:cs="Arial"/>
          <w:color w:val="000000"/>
          <w:sz w:val="24"/>
          <w:szCs w:val="24"/>
          <w:lang w:eastAsia="es-MX"/>
        </w:rPr>
        <w:t>, mejora la satisfacción en el momento del servicio.</w:t>
      </w:r>
      <w:r w:rsidR="00C876B9">
        <w:rPr>
          <w:rFonts w:ascii="Arial" w:eastAsia="DengXian" w:hAnsi="Arial" w:cs="Arial"/>
          <w:color w:val="000000"/>
          <w:sz w:val="24"/>
          <w:szCs w:val="24"/>
          <w:lang w:eastAsia="es-MX"/>
        </w:rPr>
        <w:t xml:space="preserve"> </w:t>
      </w:r>
    </w:p>
    <w:p w14:paraId="49E1C3A1" w14:textId="4881E160" w:rsidR="00A5465E" w:rsidRPr="008E5931" w:rsidRDefault="005D4A10" w:rsidP="00A5465E">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4.Post-servicio (lo que ocurre después del corte)</w:t>
      </w:r>
    </w:p>
    <w:p w14:paraId="751AC2A3" w14:textId="77777777" w:rsidR="00A5465E" w:rsidRPr="008E5931" w:rsidRDefault="00703BF3" w:rsidP="008B577F">
      <w:pPr>
        <w:spacing w:before="100" w:beforeAutospacing="1" w:after="100" w:afterAutospacing="1" w:line="240" w:lineRule="auto"/>
        <w:rPr>
          <w:rFonts w:ascii="Arial" w:eastAsia="DengXian" w:hAnsi="Arial" w:cs="Arial"/>
          <w:b/>
          <w:bCs/>
          <w:color w:val="215E99"/>
          <w:sz w:val="28"/>
          <w:szCs w:val="28"/>
          <w:lang w:eastAsia="es-MX"/>
        </w:rPr>
      </w:pPr>
      <w:r w:rsidRPr="008E5931">
        <w:rPr>
          <w:rFonts w:ascii="Arial" w:eastAsia="DengXian" w:hAnsi="Arial" w:cs="Arial"/>
          <w:b/>
          <w:bCs/>
          <w:color w:val="000000"/>
          <w:sz w:val="28"/>
          <w:szCs w:val="28"/>
          <w:lang w:eastAsia="es-MX"/>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1EA9EE8A"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Clientes frecuentes regresan cada 15 días (algunos cada 8).</w:t>
      </w:r>
    </w:p>
    <w:p w14:paraId="7830D941"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Recomendaciones constantes generan flujo de nuevos clientes.</w:t>
      </w:r>
    </w:p>
    <w:p w14:paraId="050B8A81"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Servicio a domicilio activo (5–10 citas semanales, principalmente adultos mayores).</w:t>
      </w:r>
    </w:p>
    <w:p w14:paraId="26CD1BF4" w14:textId="77777777" w:rsidR="00A5465E" w:rsidRPr="00A5465E" w:rsidRDefault="00703BF3" w:rsidP="008B577F">
      <w:pPr>
        <w:spacing w:before="100" w:beforeAutospacing="1" w:after="100" w:afterAutospacing="1" w:line="240" w:lineRule="auto"/>
        <w:rPr>
          <w:rFonts w:ascii="Arial" w:eastAsia="DengXian" w:hAnsi="Arial" w:cs="Arial"/>
          <w:color w:val="000000"/>
          <w:sz w:val="24"/>
          <w:szCs w:val="24"/>
          <w:lang w:eastAsia="es-MX"/>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5465E">
        <w:rPr>
          <w:rFonts w:ascii="Arial" w:eastAsia="DengXian" w:hAnsi="Arial" w:cs="Arial"/>
          <w:color w:val="000000"/>
          <w:sz w:val="24"/>
          <w:szCs w:val="24"/>
          <w:lang w:eastAsia="es-MX"/>
        </w:rPr>
        <w:t>No hay sistema formal de seguimiento ni fidelización.</w:t>
      </w:r>
    </w:p>
    <w:p w14:paraId="25B6361C" w14:textId="77777777" w:rsidR="00A5465E" w:rsidRPr="008E5931" w:rsidRDefault="00703BF3" w:rsidP="008B577F">
      <w:pPr>
        <w:spacing w:before="100" w:beforeAutospacing="1" w:after="100" w:afterAutospacing="1" w:line="240" w:lineRule="auto"/>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
          <w:bCs/>
          <w:color w:val="000000"/>
          <w:sz w:val="24"/>
          <w:szCs w:val="24"/>
          <w:lang w:eastAsia="es-MX"/>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5A469B2C"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Implementar agenda de clientes para recordar citas (“ya toca tu corte”).</w:t>
      </w:r>
    </w:p>
    <w:p w14:paraId="61BBE05E"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Descuentos por recomendación (“trae a un amigo y ambos ganan”).</w:t>
      </w:r>
    </w:p>
    <w:p w14:paraId="7F9B59E0"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Publicar fotos de clientes satisfechos en redes sociales (previa autorización).</w:t>
      </w:r>
    </w:p>
    <w:p w14:paraId="05D3DD84" w14:textId="77777777" w:rsidR="00A5465E" w:rsidRPr="00A5465E" w:rsidRDefault="00703BF3" w:rsidP="00113651">
      <w:pPr>
        <w:spacing w:before="100" w:beforeAutospacing="1" w:after="100" w:afterAutospacing="1" w:line="240" w:lineRule="auto"/>
        <w:ind w:left="360"/>
        <w:rPr>
          <w:rFonts w:ascii="Arial" w:eastAsia="DengXian" w:hAnsi="Arial" w:cs="Arial"/>
          <w:color w:val="000000"/>
          <w:sz w:val="24"/>
          <w:szCs w:val="24"/>
          <w:lang w:eastAsia="es-MX"/>
        </w:rPr>
      </w:pPr>
      <w:r w:rsidRPr="00A5465E">
        <w:rPr>
          <w:rFonts w:ascii="Arial" w:eastAsia="DengXian" w:hAnsi="Arial" w:cs="Arial"/>
          <w:b/>
          <w:bCs/>
          <w:color w:val="FF0000"/>
          <w:sz w:val="24"/>
          <w:szCs w:val="24"/>
          <w:lang w:eastAsia="es-MX"/>
        </w:rPr>
        <w:t>Prioridad: Media-Baja</w:t>
      </w:r>
      <w:r w:rsidR="007E422B">
        <w:rPr>
          <w:rFonts w:ascii="Arial" w:eastAsia="DengXian" w:hAnsi="Arial" w:cs="Arial"/>
          <w:color w:val="000000"/>
          <w:sz w:val="24"/>
          <w:szCs w:val="24"/>
          <w:lang w:eastAsia="es-MX"/>
        </w:rPr>
        <w:t>,</w:t>
      </w:r>
      <w:r w:rsidRPr="00A5465E">
        <w:rPr>
          <w:rFonts w:ascii="Arial" w:eastAsia="DengXian" w:hAnsi="Arial" w:cs="Arial"/>
          <w:color w:val="000000"/>
          <w:sz w:val="24"/>
          <w:szCs w:val="24"/>
          <w:lang w:eastAsia="es-MX"/>
        </w:rPr>
        <w:t xml:space="preserve"> es más a largo </w:t>
      </w:r>
      <w:r w:rsidR="007B5C0E" w:rsidRPr="00A5465E">
        <w:rPr>
          <w:rFonts w:ascii="Arial" w:eastAsia="DengXian" w:hAnsi="Arial" w:cs="Arial"/>
          <w:color w:val="000000"/>
          <w:sz w:val="24"/>
          <w:szCs w:val="24"/>
          <w:lang w:eastAsia="es-MX"/>
        </w:rPr>
        <w:t>plazo,</w:t>
      </w:r>
      <w:r w:rsidRPr="00A5465E">
        <w:rPr>
          <w:rFonts w:ascii="Arial" w:eastAsia="DengXian" w:hAnsi="Arial" w:cs="Arial"/>
          <w:color w:val="000000"/>
          <w:sz w:val="24"/>
          <w:szCs w:val="24"/>
          <w:lang w:eastAsia="es-MX"/>
        </w:rPr>
        <w:t xml:space="preserve"> pero fortalece la fidelidad.</w:t>
      </w:r>
    </w:p>
    <w:p w14:paraId="2BE5BD16" w14:textId="2FAF8BC8" w:rsidR="00466BEC" w:rsidRPr="008E5931" w:rsidRDefault="005D4A10" w:rsidP="00466BEC">
      <w:pPr>
        <w:spacing w:before="100" w:beforeAutospacing="1" w:after="100" w:afterAutospacing="1" w:line="240" w:lineRule="auto"/>
        <w:outlineLvl w:val="0"/>
        <w:rPr>
          <w:rFonts w:ascii="Arial" w:eastAsia="Times New Roman" w:hAnsi="Arial" w:cs="Arial"/>
          <w:b/>
          <w:bCs/>
          <w:color w:val="000000"/>
          <w:kern w:val="36"/>
          <w:sz w:val="28"/>
          <w:szCs w:val="28"/>
          <w:lang w:eastAsia="es-MX"/>
        </w:rPr>
      </w:pPr>
      <w:r>
        <w:rPr>
          <w:rFonts w:ascii="Arial" w:eastAsia="Times New Roman" w:hAnsi="Arial" w:cs="Arial"/>
          <w:b/>
          <w:bCs/>
          <w:color w:val="000000"/>
          <w:kern w:val="36"/>
          <w:sz w:val="28"/>
          <w:szCs w:val="28"/>
          <w:lang w:eastAsia="es-MX"/>
        </w:rPr>
        <w:t xml:space="preserve">  </w:t>
      </w:r>
      <w:r w:rsidR="00703BF3" w:rsidRPr="008E5931">
        <w:rPr>
          <w:rFonts w:ascii="Arial" w:eastAsia="Times New Roman" w:hAnsi="Arial" w:cs="Arial"/>
          <w:b/>
          <w:bCs/>
          <w:color w:val="000000"/>
          <w:kern w:val="36"/>
          <w:sz w:val="28"/>
          <w:szCs w:val="28"/>
          <w:lang w:eastAsia="es-MX"/>
        </w:rPr>
        <w:t>5.Recomendaciones iniciales para fortalecer la experiencia del cliente</w:t>
      </w:r>
    </w:p>
    <w:p w14:paraId="2793CE4F"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Dar el salto digital (prioridad alta):</w:t>
      </w:r>
      <w:r w:rsidRPr="00466BEC">
        <w:rPr>
          <w:rFonts w:ascii="Arial" w:eastAsia="DengXian" w:hAnsi="Arial" w:cs="Arial"/>
          <w:color w:val="000000"/>
          <w:sz w:val="24"/>
          <w:szCs w:val="24"/>
          <w:lang w:eastAsia="es-MX"/>
        </w:rPr>
        <w:t> abrir Facebook e Instagram para atraer jóvenes y mostrar los 25 años de tradición, además de promocionar el servicio a domicilio.</w:t>
      </w:r>
    </w:p>
    <w:p w14:paraId="6C5E73F4"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Renovar la imagen del local (prioridad media-alta): </w:t>
      </w:r>
      <w:r w:rsidRPr="00466BEC">
        <w:rPr>
          <w:rFonts w:ascii="Arial" w:eastAsia="DengXian" w:hAnsi="Arial" w:cs="Arial"/>
          <w:color w:val="000000"/>
          <w:sz w:val="24"/>
          <w:szCs w:val="24"/>
          <w:lang w:eastAsia="es-MX"/>
        </w:rPr>
        <w:t>mejoras sencillas en iluminación, espejos y decoración para no quedar rezagados frente a barberías modernas.</w:t>
      </w:r>
    </w:p>
    <w:p w14:paraId="7E934DE0"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Promociones estratégicas:</w:t>
      </w:r>
      <w:r w:rsidRPr="00466BEC">
        <w:rPr>
          <w:rFonts w:ascii="Arial" w:eastAsia="DengXian" w:hAnsi="Arial" w:cs="Arial"/>
          <w:color w:val="000000"/>
          <w:sz w:val="24"/>
          <w:szCs w:val="24"/>
          <w:lang w:eastAsia="es-MX"/>
        </w:rPr>
        <w:t> enfocar descuentos o paquetes en quincenas, regreso a clases y eventos escolares, aprovechando la alta demanda.</w:t>
      </w:r>
    </w:p>
    <w:p w14:paraId="741F7C57"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Experiencia diferenciada:</w:t>
      </w:r>
      <w:r w:rsidRPr="00466BEC">
        <w:rPr>
          <w:rFonts w:ascii="Arial" w:eastAsia="DengXian" w:hAnsi="Arial" w:cs="Arial"/>
          <w:color w:val="000000"/>
          <w:sz w:val="24"/>
          <w:szCs w:val="24"/>
          <w:lang w:eastAsia="es-MX"/>
        </w:rPr>
        <w:t> mantener snacks y rapidez, agregar bebidas sencillas (agua/café) y reforzar cortes exprés para mujeres mayores.</w:t>
      </w:r>
    </w:p>
    <w:p w14:paraId="76F1FA15"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lastRenderedPageBreak/>
        <w:t>Capacitación ligera:</w:t>
      </w:r>
      <w:r w:rsidRPr="00466BEC">
        <w:rPr>
          <w:rFonts w:ascii="Arial" w:eastAsia="DengXian" w:hAnsi="Arial" w:cs="Arial"/>
          <w:color w:val="000000"/>
          <w:sz w:val="24"/>
          <w:szCs w:val="24"/>
          <w:lang w:eastAsia="es-MX"/>
        </w:rPr>
        <w:t> aprender técnicas de cortes modernos para atraer a clientes jóvenes sin perder a los habituales.</w:t>
      </w:r>
    </w:p>
    <w:p w14:paraId="3C13E7CC"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Fidelización:</w:t>
      </w:r>
      <w:r w:rsidRPr="00466BEC">
        <w:rPr>
          <w:rFonts w:ascii="Arial" w:eastAsia="DengXian" w:hAnsi="Arial" w:cs="Arial"/>
          <w:color w:val="000000"/>
          <w:sz w:val="24"/>
          <w:szCs w:val="24"/>
          <w:lang w:eastAsia="es-MX"/>
        </w:rPr>
        <w:t> agenda de clientes para recordatorios de corte y promociones por recomendación.</w:t>
      </w:r>
    </w:p>
    <w:p w14:paraId="0B3E2F1E" w14:textId="70BBCFBF" w:rsidR="00584D0C" w:rsidRPr="00584D0C" w:rsidRDefault="00703BF3" w:rsidP="00584D0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Optimizar servicio a domicilio:</w:t>
      </w:r>
      <w:r w:rsidRPr="00466BEC">
        <w:rPr>
          <w:rFonts w:ascii="Arial" w:eastAsia="DengXian" w:hAnsi="Arial" w:cs="Arial"/>
          <w:color w:val="000000"/>
          <w:sz w:val="24"/>
          <w:szCs w:val="24"/>
          <w:lang w:eastAsia="es-MX"/>
        </w:rPr>
        <w:t> reforzar esta ventaja competitiva, comunicándola en redes sociales y destacando la empatía hacia adultos mayores y personas con discapacidad.</w:t>
      </w:r>
    </w:p>
    <w:p w14:paraId="37AEEB7C" w14:textId="5053EB97" w:rsidR="00584D0C" w:rsidRDefault="00584D0C" w:rsidP="00584D0C">
      <w:pPr>
        <w:spacing w:before="100" w:beforeAutospacing="1" w:after="100" w:afterAutospacing="1" w:line="240" w:lineRule="auto"/>
        <w:rPr>
          <w:rFonts w:ascii="Arial" w:eastAsia="DengXian" w:hAnsi="Arial" w:cs="Arial"/>
          <w:color w:val="000000"/>
          <w:sz w:val="24"/>
          <w:szCs w:val="24"/>
          <w:lang w:eastAsia="es-MX"/>
        </w:rPr>
      </w:pPr>
    </w:p>
    <w:p w14:paraId="73773AA0" w14:textId="0035FF9A" w:rsidR="00D567C2" w:rsidRDefault="00D567C2" w:rsidP="00584D0C">
      <w:pPr>
        <w:spacing w:before="71"/>
        <w:ind w:left="1339"/>
        <w:rPr>
          <w:sz w:val="40"/>
        </w:rPr>
      </w:pPr>
    </w:p>
    <w:p w14:paraId="6885EAAC" w14:textId="74C05945" w:rsidR="00D567C2" w:rsidRDefault="005D4A10" w:rsidP="00584D0C">
      <w:pPr>
        <w:spacing w:before="71"/>
        <w:ind w:left="1339"/>
        <w:rPr>
          <w:sz w:val="40"/>
        </w:rPr>
      </w:pPr>
      <w:r>
        <w:rPr>
          <w:rFonts w:ascii="Arial" w:hAnsi="Arial" w:cs="Arial"/>
          <w:noProof/>
        </w:rPr>
        <w:drawing>
          <wp:anchor distT="0" distB="0" distL="114300" distR="114300" simplePos="0" relativeHeight="251669504" behindDoc="0" locked="0" layoutInCell="1" allowOverlap="1" wp14:anchorId="4C7E28E4" wp14:editId="62FB640B">
            <wp:simplePos x="0" y="0"/>
            <wp:positionH relativeFrom="column">
              <wp:posOffset>838200</wp:posOffset>
            </wp:positionH>
            <wp:positionV relativeFrom="paragraph">
              <wp:posOffset>10795</wp:posOffset>
            </wp:positionV>
            <wp:extent cx="5612130" cy="4209415"/>
            <wp:effectExtent l="0" t="0" r="7620" b="635"/>
            <wp:wrapNone/>
            <wp:docPr id="1706078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65073" name="Imagen 1750565073"/>
                    <pic:cNvPicPr/>
                  </pic:nvPicPr>
                  <pic:blipFill>
                    <a:blip r:embed="rId14">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3C519316" w14:textId="531A7A4C" w:rsidR="00D567C2" w:rsidRDefault="00D567C2" w:rsidP="00584D0C">
      <w:pPr>
        <w:spacing w:before="71"/>
        <w:ind w:left="1339"/>
        <w:rPr>
          <w:sz w:val="40"/>
        </w:rPr>
      </w:pPr>
    </w:p>
    <w:p w14:paraId="18FBCEF7" w14:textId="23D9C752" w:rsidR="00D567C2" w:rsidRDefault="00D567C2" w:rsidP="00584D0C">
      <w:pPr>
        <w:spacing w:before="71"/>
        <w:ind w:left="1339"/>
        <w:rPr>
          <w:sz w:val="40"/>
        </w:rPr>
      </w:pPr>
    </w:p>
    <w:p w14:paraId="1799D394" w14:textId="77777777" w:rsidR="00D567C2" w:rsidRDefault="00D567C2" w:rsidP="00584D0C">
      <w:pPr>
        <w:spacing w:before="71"/>
        <w:ind w:left="1339"/>
        <w:rPr>
          <w:sz w:val="40"/>
        </w:rPr>
      </w:pPr>
    </w:p>
    <w:p w14:paraId="2C6D24E6" w14:textId="77777777" w:rsidR="00D567C2" w:rsidRDefault="00D567C2" w:rsidP="00584D0C">
      <w:pPr>
        <w:spacing w:before="71"/>
        <w:ind w:left="1339"/>
        <w:rPr>
          <w:sz w:val="40"/>
        </w:rPr>
      </w:pPr>
    </w:p>
    <w:p w14:paraId="528C25E1" w14:textId="77777777" w:rsidR="00D567C2" w:rsidRDefault="00D567C2" w:rsidP="00584D0C">
      <w:pPr>
        <w:spacing w:before="71"/>
        <w:ind w:left="1339"/>
        <w:rPr>
          <w:sz w:val="40"/>
        </w:rPr>
      </w:pPr>
    </w:p>
    <w:p w14:paraId="495A9D81" w14:textId="77777777" w:rsidR="00D567C2" w:rsidRDefault="00D567C2" w:rsidP="00584D0C">
      <w:pPr>
        <w:spacing w:before="71"/>
        <w:ind w:left="1339"/>
        <w:rPr>
          <w:sz w:val="40"/>
        </w:rPr>
      </w:pPr>
    </w:p>
    <w:p w14:paraId="5C7E9449" w14:textId="1020FFBF" w:rsidR="00D567C2" w:rsidRDefault="00D567C2" w:rsidP="00584D0C">
      <w:pPr>
        <w:spacing w:before="71"/>
        <w:ind w:left="1339"/>
        <w:rPr>
          <w:sz w:val="40"/>
        </w:rPr>
      </w:pPr>
    </w:p>
    <w:p w14:paraId="7E017BCF" w14:textId="4EDE2EE4" w:rsidR="00D567C2" w:rsidRDefault="00D567C2" w:rsidP="00584D0C">
      <w:pPr>
        <w:spacing w:before="71"/>
        <w:ind w:left="1339"/>
        <w:rPr>
          <w:sz w:val="40"/>
        </w:rPr>
      </w:pPr>
    </w:p>
    <w:p w14:paraId="4D49B6C1" w14:textId="5026CB34" w:rsidR="00D567C2" w:rsidRDefault="00D567C2" w:rsidP="00584D0C">
      <w:pPr>
        <w:spacing w:before="71"/>
        <w:ind w:left="1339"/>
        <w:rPr>
          <w:sz w:val="40"/>
        </w:rPr>
      </w:pPr>
    </w:p>
    <w:p w14:paraId="0F9507EE" w14:textId="77777777" w:rsidR="00D567C2" w:rsidRDefault="00D567C2" w:rsidP="00584D0C">
      <w:pPr>
        <w:spacing w:before="71"/>
        <w:ind w:left="1339"/>
        <w:rPr>
          <w:sz w:val="40"/>
        </w:rPr>
      </w:pPr>
    </w:p>
    <w:p w14:paraId="2578E875" w14:textId="77777777" w:rsidR="00D567C2" w:rsidRDefault="00D567C2" w:rsidP="00584D0C">
      <w:pPr>
        <w:spacing w:before="71"/>
        <w:ind w:left="1339"/>
        <w:rPr>
          <w:sz w:val="40"/>
        </w:rPr>
      </w:pPr>
    </w:p>
    <w:p w14:paraId="392EA578" w14:textId="77777777" w:rsidR="00D567C2" w:rsidRDefault="00D567C2" w:rsidP="00584D0C">
      <w:pPr>
        <w:spacing w:before="71"/>
        <w:ind w:left="1339"/>
        <w:rPr>
          <w:sz w:val="40"/>
        </w:rPr>
      </w:pPr>
    </w:p>
    <w:p w14:paraId="7773D81C" w14:textId="77777777" w:rsidR="00D567C2" w:rsidRDefault="00D567C2" w:rsidP="00584D0C">
      <w:pPr>
        <w:spacing w:before="71"/>
        <w:ind w:left="1339"/>
        <w:rPr>
          <w:sz w:val="40"/>
        </w:rPr>
      </w:pPr>
    </w:p>
    <w:p w14:paraId="7281413E" w14:textId="5CFFF9AF" w:rsidR="00D567C2" w:rsidRDefault="006C73A8" w:rsidP="00584D0C">
      <w:pPr>
        <w:spacing w:before="71"/>
        <w:ind w:left="1339"/>
        <w:rPr>
          <w:sz w:val="40"/>
        </w:rPr>
      </w:pPr>
      <w:r>
        <w:rPr>
          <w:rFonts w:ascii="Arial" w:hAnsi="Arial" w:cs="Arial"/>
          <w:noProof/>
        </w:rPr>
        <w:lastRenderedPageBreak/>
        <w:drawing>
          <wp:anchor distT="0" distB="0" distL="114300" distR="114300" simplePos="0" relativeHeight="251671552" behindDoc="0" locked="0" layoutInCell="1" allowOverlap="1" wp14:anchorId="6BE3963B" wp14:editId="10A1A6C1">
            <wp:simplePos x="0" y="0"/>
            <wp:positionH relativeFrom="column">
              <wp:posOffset>695325</wp:posOffset>
            </wp:positionH>
            <wp:positionV relativeFrom="paragraph">
              <wp:posOffset>-640080</wp:posOffset>
            </wp:positionV>
            <wp:extent cx="5612130" cy="4209415"/>
            <wp:effectExtent l="0" t="0" r="7620" b="635"/>
            <wp:wrapNone/>
            <wp:docPr id="20268774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1432" name="Imagen 1740871432"/>
                    <pic:cNvPicPr/>
                  </pic:nvPicPr>
                  <pic:blipFill>
                    <a:blip r:embed="rId1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12F350B3" w14:textId="77777777" w:rsidR="00D567C2" w:rsidRDefault="00D567C2" w:rsidP="00584D0C">
      <w:pPr>
        <w:spacing w:before="71"/>
        <w:ind w:left="1339"/>
        <w:rPr>
          <w:sz w:val="40"/>
        </w:rPr>
      </w:pPr>
    </w:p>
    <w:p w14:paraId="0AB8B62F" w14:textId="77777777" w:rsidR="00D567C2" w:rsidRDefault="00D567C2" w:rsidP="00584D0C">
      <w:pPr>
        <w:spacing w:before="71"/>
        <w:ind w:left="1339"/>
        <w:rPr>
          <w:sz w:val="40"/>
        </w:rPr>
      </w:pPr>
    </w:p>
    <w:p w14:paraId="7345BAA0" w14:textId="77777777" w:rsidR="00D567C2" w:rsidRDefault="00D567C2" w:rsidP="00584D0C">
      <w:pPr>
        <w:spacing w:before="71"/>
        <w:ind w:left="1339"/>
        <w:rPr>
          <w:sz w:val="40"/>
        </w:rPr>
      </w:pPr>
    </w:p>
    <w:p w14:paraId="51DD6690" w14:textId="52295C40" w:rsidR="00D567C2" w:rsidRDefault="00D567C2" w:rsidP="00584D0C">
      <w:pPr>
        <w:spacing w:before="71"/>
        <w:ind w:left="1339"/>
        <w:rPr>
          <w:sz w:val="40"/>
        </w:rPr>
      </w:pPr>
    </w:p>
    <w:p w14:paraId="22E10E6B" w14:textId="349E803C" w:rsidR="00D567C2" w:rsidRDefault="00D567C2" w:rsidP="00584D0C">
      <w:pPr>
        <w:spacing w:before="71"/>
        <w:ind w:left="1339"/>
        <w:rPr>
          <w:sz w:val="40"/>
        </w:rPr>
      </w:pPr>
    </w:p>
    <w:p w14:paraId="36AA18EA" w14:textId="0AC20945" w:rsidR="00D567C2" w:rsidRDefault="00D567C2" w:rsidP="00584D0C">
      <w:pPr>
        <w:spacing w:before="71"/>
        <w:ind w:left="1339"/>
        <w:rPr>
          <w:sz w:val="40"/>
        </w:rPr>
      </w:pPr>
    </w:p>
    <w:p w14:paraId="0070A6AE" w14:textId="0C0E9DDD" w:rsidR="00D567C2" w:rsidRDefault="00D567C2" w:rsidP="00584D0C">
      <w:pPr>
        <w:spacing w:before="71"/>
        <w:ind w:left="1339"/>
        <w:rPr>
          <w:sz w:val="40"/>
        </w:rPr>
      </w:pPr>
    </w:p>
    <w:p w14:paraId="159EC141" w14:textId="17C4D4ED" w:rsidR="00D567C2" w:rsidRDefault="006C73A8" w:rsidP="00584D0C">
      <w:pPr>
        <w:spacing w:before="71"/>
        <w:ind w:left="1339"/>
        <w:rPr>
          <w:sz w:val="40"/>
        </w:rPr>
      </w:pPr>
      <w:r>
        <w:rPr>
          <w:rFonts w:ascii="Arial" w:hAnsi="Arial" w:cs="Arial"/>
          <w:noProof/>
        </w:rPr>
        <w:drawing>
          <wp:anchor distT="0" distB="0" distL="114300" distR="114300" simplePos="0" relativeHeight="251680768" behindDoc="1" locked="0" layoutInCell="1" allowOverlap="1" wp14:anchorId="2671EAE8" wp14:editId="193E4DDF">
            <wp:simplePos x="0" y="0"/>
            <wp:positionH relativeFrom="page">
              <wp:posOffset>971550</wp:posOffset>
            </wp:positionH>
            <wp:positionV relativeFrom="paragraph">
              <wp:posOffset>335915</wp:posOffset>
            </wp:positionV>
            <wp:extent cx="5612130" cy="4209415"/>
            <wp:effectExtent l="0" t="0" r="7620" b="635"/>
            <wp:wrapNone/>
            <wp:docPr id="12607623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95233" name="Imagen 427595233"/>
                    <pic:cNvPicPr/>
                  </pic:nvPicPr>
                  <pic:blipFill>
                    <a:blip r:embed="rId16">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1E5E8DBA" w14:textId="77777777" w:rsidR="008E5931" w:rsidRDefault="008E5931" w:rsidP="00147A25">
      <w:pPr>
        <w:spacing w:line="278" w:lineRule="auto"/>
        <w:jc w:val="center"/>
        <w:rPr>
          <w:sz w:val="40"/>
        </w:rPr>
      </w:pPr>
    </w:p>
    <w:p w14:paraId="1482E07F" w14:textId="77777777" w:rsidR="006C73A8" w:rsidRDefault="006C73A8" w:rsidP="00147A25">
      <w:pPr>
        <w:spacing w:line="278" w:lineRule="auto"/>
        <w:jc w:val="center"/>
        <w:rPr>
          <w:sz w:val="40"/>
        </w:rPr>
      </w:pPr>
    </w:p>
    <w:p w14:paraId="0954FC42" w14:textId="77777777" w:rsidR="006C73A8" w:rsidRDefault="006C73A8" w:rsidP="00147A25">
      <w:pPr>
        <w:spacing w:line="278" w:lineRule="auto"/>
        <w:jc w:val="center"/>
        <w:rPr>
          <w:sz w:val="40"/>
        </w:rPr>
      </w:pPr>
    </w:p>
    <w:p w14:paraId="61ED7189" w14:textId="77777777" w:rsidR="006C73A8" w:rsidRDefault="006C73A8" w:rsidP="00147A25">
      <w:pPr>
        <w:spacing w:line="278" w:lineRule="auto"/>
        <w:jc w:val="center"/>
        <w:rPr>
          <w:sz w:val="40"/>
        </w:rPr>
      </w:pPr>
    </w:p>
    <w:p w14:paraId="6CD24252" w14:textId="77777777" w:rsidR="006C73A8" w:rsidRDefault="006C73A8" w:rsidP="00147A25">
      <w:pPr>
        <w:spacing w:line="278" w:lineRule="auto"/>
        <w:jc w:val="center"/>
        <w:rPr>
          <w:sz w:val="40"/>
        </w:rPr>
      </w:pPr>
    </w:p>
    <w:p w14:paraId="1A9E6056" w14:textId="77777777" w:rsidR="006C73A8" w:rsidRDefault="006C73A8" w:rsidP="00147A25">
      <w:pPr>
        <w:spacing w:line="278" w:lineRule="auto"/>
        <w:jc w:val="center"/>
        <w:rPr>
          <w:sz w:val="40"/>
        </w:rPr>
      </w:pPr>
    </w:p>
    <w:p w14:paraId="37B12BD0" w14:textId="77777777" w:rsidR="006C73A8" w:rsidRDefault="006C73A8" w:rsidP="00147A25">
      <w:pPr>
        <w:spacing w:line="278" w:lineRule="auto"/>
        <w:jc w:val="center"/>
        <w:rPr>
          <w:sz w:val="40"/>
        </w:rPr>
      </w:pPr>
    </w:p>
    <w:p w14:paraId="1C19D2F7" w14:textId="77777777" w:rsidR="006C73A8" w:rsidRDefault="006C73A8" w:rsidP="00147A25">
      <w:pPr>
        <w:spacing w:line="278" w:lineRule="auto"/>
        <w:jc w:val="center"/>
        <w:rPr>
          <w:sz w:val="40"/>
        </w:rPr>
      </w:pPr>
    </w:p>
    <w:p w14:paraId="303B8AC6" w14:textId="77777777" w:rsidR="006C73A8" w:rsidRDefault="006C73A8" w:rsidP="00147A25">
      <w:pPr>
        <w:spacing w:line="278" w:lineRule="auto"/>
        <w:jc w:val="center"/>
        <w:rPr>
          <w:sz w:val="40"/>
        </w:rPr>
      </w:pPr>
    </w:p>
    <w:p w14:paraId="3E6BFD1F" w14:textId="40C50509" w:rsidR="006C73A8" w:rsidRPr="006C73A8" w:rsidRDefault="005D4A10" w:rsidP="005D4A10">
      <w:pPr>
        <w:spacing w:line="278" w:lineRule="auto"/>
        <w:rPr>
          <w:rFonts w:ascii="Arial" w:eastAsiaTheme="minorEastAsia"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lastRenderedPageBreak/>
        <w:t xml:space="preserve">                                    </w:t>
      </w:r>
      <w:r w:rsidR="00147A25" w:rsidRPr="008E5931">
        <w:rPr>
          <w:rFonts w:ascii="Arial" w:eastAsiaTheme="minorEastAsia" w:hAnsi="Arial" w:cs="Arial"/>
          <w:b/>
          <w:bCs/>
          <w:kern w:val="2"/>
          <w:sz w:val="28"/>
          <w:szCs w:val="28"/>
          <w:lang w:eastAsia="es-MX"/>
          <w14:ligatures w14:val="standardContextual"/>
        </w:rPr>
        <w:t xml:space="preserve">Informe Corto de </w:t>
      </w:r>
      <w:proofErr w:type="spellStart"/>
      <w:r w:rsidR="00147A25" w:rsidRPr="008E5931">
        <w:rPr>
          <w:rFonts w:ascii="Arial" w:eastAsiaTheme="minorEastAsia" w:hAnsi="Arial" w:cs="Arial"/>
          <w:b/>
          <w:bCs/>
          <w:kern w:val="2"/>
          <w:sz w:val="28"/>
          <w:szCs w:val="28"/>
          <w:lang w:eastAsia="es-MX"/>
          <w14:ligatures w14:val="standardContextual"/>
        </w:rPr>
        <w:t>Insights</w:t>
      </w:r>
      <w:proofErr w:type="spellEnd"/>
      <w:r w:rsidR="00147A25" w:rsidRPr="008E5931">
        <w:rPr>
          <w:rFonts w:ascii="Arial" w:eastAsiaTheme="minorEastAsia" w:hAnsi="Arial" w:cs="Arial"/>
          <w:b/>
          <w:bCs/>
          <w:kern w:val="2"/>
          <w:sz w:val="28"/>
          <w:szCs w:val="28"/>
          <w:lang w:eastAsia="es-MX"/>
          <w14:ligatures w14:val="standardContextual"/>
        </w:rPr>
        <w:t xml:space="preserve"> priorizado </w:t>
      </w:r>
    </w:p>
    <w:p w14:paraId="07C76B68" w14:textId="77777777" w:rsidR="006C73A8" w:rsidRPr="008E5931" w:rsidRDefault="006C73A8" w:rsidP="00147A25">
      <w:pPr>
        <w:spacing w:line="278" w:lineRule="auto"/>
        <w:jc w:val="center"/>
        <w:rPr>
          <w:rFonts w:ascii="Arial" w:eastAsia="Times New Roman" w:hAnsi="Arial" w:cs="Arial"/>
          <w:b/>
          <w:bCs/>
          <w:kern w:val="2"/>
          <w:sz w:val="28"/>
          <w:szCs w:val="28"/>
          <w:lang w:eastAsia="es-MX"/>
          <w14:ligatures w14:val="standardContextual"/>
        </w:rPr>
      </w:pPr>
    </w:p>
    <w:p w14:paraId="6BE1C19E" w14:textId="7D536384"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sidRPr="00A42B5B">
        <w:rPr>
          <w:rFonts w:ascii="Arial" w:eastAsiaTheme="minorEastAsia" w:hAnsi="Arial" w:cs="Arial"/>
          <w:b/>
          <w:bCs/>
          <w:kern w:val="2"/>
          <w:sz w:val="24"/>
          <w:szCs w:val="24"/>
          <w:lang w:eastAsia="es-MX"/>
          <w14:ligatures w14:val="standardContextual"/>
        </w:rPr>
        <w:t>Proyecto:</w:t>
      </w:r>
      <w:r w:rsidR="00147A25" w:rsidRPr="00A42B5B">
        <w:rPr>
          <w:rFonts w:ascii="Arial" w:eastAsiaTheme="minorEastAsia" w:hAnsi="Arial" w:cs="Arial"/>
          <w:kern w:val="2"/>
          <w:sz w:val="24"/>
          <w:szCs w:val="24"/>
          <w:lang w:eastAsia="es-MX"/>
          <w14:ligatures w14:val="standardContextual"/>
        </w:rPr>
        <w:t xml:space="preserve"> </w:t>
      </w:r>
      <w:r w:rsidR="00147A25">
        <w:rPr>
          <w:rFonts w:ascii="Arial" w:eastAsiaTheme="minorEastAsia" w:hAnsi="Arial" w:cs="Arial"/>
          <w:kern w:val="2"/>
          <w:sz w:val="24"/>
          <w:szCs w:val="24"/>
          <w:lang w:eastAsia="es-MX"/>
          <w14:ligatures w14:val="standardContextual"/>
        </w:rPr>
        <w:t xml:space="preserve">Mercadotecnia de Servicios </w:t>
      </w:r>
    </w:p>
    <w:p w14:paraId="4ECDC1E9" w14:textId="27C80CDE"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Pr>
          <w:rFonts w:ascii="Arial" w:eastAsiaTheme="minorEastAsia" w:hAnsi="Arial" w:cs="Arial"/>
          <w:b/>
          <w:bCs/>
          <w:kern w:val="2"/>
          <w:sz w:val="24"/>
          <w:szCs w:val="24"/>
          <w:lang w:eastAsia="es-MX"/>
          <w14:ligatures w14:val="standardContextual"/>
        </w:rPr>
        <w:t xml:space="preserve">Servicio analizado: </w:t>
      </w:r>
      <w:r w:rsidR="00147A25">
        <w:rPr>
          <w:rFonts w:ascii="Arial" w:eastAsiaTheme="minorEastAsia" w:hAnsi="Arial" w:cs="Arial"/>
          <w:kern w:val="2"/>
          <w:sz w:val="24"/>
          <w:szCs w:val="24"/>
          <w:lang w:eastAsia="es-MX"/>
          <w14:ligatures w14:val="standardContextual"/>
        </w:rPr>
        <w:t xml:space="preserve">Peluquería “El Chisme”- Jalapa, Tabasco </w:t>
      </w:r>
    </w:p>
    <w:p w14:paraId="4694D6B2" w14:textId="32ACA852" w:rsidR="00147A25" w:rsidRPr="00607010"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Pr>
          <w:rFonts w:ascii="Arial" w:eastAsiaTheme="minorEastAsia" w:hAnsi="Arial" w:cs="Arial"/>
          <w:b/>
          <w:bCs/>
          <w:kern w:val="2"/>
          <w:sz w:val="24"/>
          <w:szCs w:val="24"/>
          <w:lang w:eastAsia="es-MX"/>
          <w14:ligatures w14:val="standardContextual"/>
        </w:rPr>
        <w:t xml:space="preserve">Fecha: </w:t>
      </w:r>
      <w:r w:rsidR="00147A25">
        <w:rPr>
          <w:rFonts w:ascii="Arial" w:eastAsiaTheme="minorEastAsia" w:hAnsi="Arial" w:cs="Arial"/>
          <w:kern w:val="2"/>
          <w:sz w:val="24"/>
          <w:szCs w:val="24"/>
          <w:lang w:eastAsia="es-MX"/>
          <w14:ligatures w14:val="standardContextual"/>
        </w:rPr>
        <w:t>13 09/2025</w:t>
      </w:r>
    </w:p>
    <w:p w14:paraId="4695251A" w14:textId="477B17E3" w:rsidR="008E5931" w:rsidRPr="008E5931" w:rsidRDefault="005D4A10" w:rsidP="00147A25">
      <w:pPr>
        <w:spacing w:line="278" w:lineRule="auto"/>
        <w:rPr>
          <w:rFonts w:ascii="Arial" w:eastAsiaTheme="minorEastAsia"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t xml:space="preserve">  </w:t>
      </w:r>
      <w:r w:rsidR="00147A25" w:rsidRPr="008E5931">
        <w:rPr>
          <w:rFonts w:ascii="Arial" w:eastAsiaTheme="minorEastAsia" w:hAnsi="Arial" w:cs="Arial"/>
          <w:b/>
          <w:bCs/>
          <w:kern w:val="2"/>
          <w:sz w:val="28"/>
          <w:szCs w:val="28"/>
          <w:lang w:eastAsia="es-MX"/>
          <w14:ligatures w14:val="standardContextual"/>
        </w:rPr>
        <w:t xml:space="preserve">Contexto: </w:t>
      </w:r>
    </w:p>
    <w:p w14:paraId="4B1A92FA" w14:textId="23A5509D" w:rsidR="00147A25" w:rsidRDefault="005D4A10" w:rsidP="00147A25">
      <w:pPr>
        <w:spacing w:line="278" w:lineRule="auto"/>
        <w:rPr>
          <w:rFonts w:ascii="Arial" w:eastAsia="Times New Roman" w:hAnsi="Arial" w:cs="Arial"/>
          <w:color w:val="000000"/>
          <w:kern w:val="2"/>
          <w:sz w:val="24"/>
          <w:szCs w:val="24"/>
          <w:lang w:eastAsia="es-MX"/>
          <w14:ligatures w14:val="standardContextual"/>
        </w:rPr>
      </w:pPr>
      <w:r>
        <w:rPr>
          <w:rFonts w:ascii="Arial" w:eastAsia="Times New Roman" w:hAnsi="Arial" w:cs="Arial"/>
          <w:color w:val="000000"/>
          <w:kern w:val="2"/>
          <w:sz w:val="24"/>
          <w:szCs w:val="24"/>
          <w:lang w:eastAsia="es-MX"/>
          <w14:ligatures w14:val="standardContextual"/>
        </w:rPr>
        <w:t xml:space="preserve"> </w:t>
      </w:r>
      <w:r w:rsidR="00147A25" w:rsidRPr="003B13D9">
        <w:rPr>
          <w:rFonts w:ascii="Arial" w:eastAsia="Times New Roman" w:hAnsi="Arial" w:cs="Arial"/>
          <w:color w:val="000000"/>
          <w:kern w:val="2"/>
          <w:sz w:val="24"/>
          <w:szCs w:val="24"/>
          <w:lang w:eastAsia="es-MX"/>
          <w14:ligatures w14:val="standardContextual"/>
        </w:rPr>
        <w:t>A partir del </w:t>
      </w:r>
      <w:proofErr w:type="spellStart"/>
      <w:r w:rsidR="00147A25" w:rsidRPr="003B13D9">
        <w:rPr>
          <w:rFonts w:ascii="Arial" w:eastAsia="Times New Roman" w:hAnsi="Arial" w:cs="Arial"/>
          <w:color w:val="000000"/>
          <w:kern w:val="2"/>
          <w:sz w:val="24"/>
          <w:szCs w:val="24"/>
          <w:lang w:eastAsia="es-MX"/>
          <w14:ligatures w14:val="standardContextual"/>
        </w:rPr>
        <w:t>Brief</w:t>
      </w:r>
      <w:proofErr w:type="spellEnd"/>
      <w:r w:rsidR="00147A25" w:rsidRPr="003B13D9">
        <w:rPr>
          <w:rFonts w:ascii="Arial" w:eastAsia="Times New Roman" w:hAnsi="Arial" w:cs="Arial"/>
          <w:color w:val="000000"/>
          <w:kern w:val="2"/>
          <w:sz w:val="24"/>
          <w:szCs w:val="24"/>
          <w:lang w:eastAsia="es-MX"/>
          <w14:ligatures w14:val="standardContextual"/>
        </w:rPr>
        <w:t xml:space="preserve"> de Marketing, el Mapa de Actores y la encuesta aplicada a 26 clientes de la peluquería “El </w:t>
      </w:r>
      <w:r>
        <w:rPr>
          <w:rFonts w:ascii="Arial" w:eastAsia="Times New Roman" w:hAnsi="Arial" w:cs="Arial"/>
          <w:color w:val="000000"/>
          <w:kern w:val="2"/>
          <w:sz w:val="24"/>
          <w:szCs w:val="24"/>
          <w:lang w:eastAsia="es-MX"/>
          <w14:ligatures w14:val="standardContextual"/>
        </w:rPr>
        <w:t xml:space="preserve">   </w:t>
      </w:r>
      <w:r w:rsidR="00147A25" w:rsidRPr="003B13D9">
        <w:rPr>
          <w:rFonts w:ascii="Arial" w:eastAsia="Times New Roman" w:hAnsi="Arial" w:cs="Arial"/>
          <w:color w:val="000000"/>
          <w:kern w:val="2"/>
          <w:sz w:val="24"/>
          <w:szCs w:val="24"/>
          <w:lang w:eastAsia="es-MX"/>
          <w14:ligatures w14:val="standardContextual"/>
        </w:rPr>
        <w:t xml:space="preserve">Chisme” en Jalapa, Tabasco, </w:t>
      </w:r>
      <w:r w:rsidR="00147A25">
        <w:rPr>
          <w:rFonts w:ascii="Arial" w:eastAsia="Times New Roman" w:hAnsi="Arial" w:cs="Arial"/>
          <w:color w:val="000000"/>
          <w:kern w:val="2"/>
          <w:sz w:val="24"/>
          <w:szCs w:val="24"/>
          <w:lang w:eastAsia="es-MX"/>
          <w14:ligatures w14:val="standardContextual"/>
        </w:rPr>
        <w:t xml:space="preserve">pudimos </w:t>
      </w:r>
      <w:r w:rsidR="00147A25" w:rsidRPr="003B13D9">
        <w:rPr>
          <w:rFonts w:ascii="Arial" w:eastAsia="Times New Roman" w:hAnsi="Arial" w:cs="Arial"/>
          <w:color w:val="000000"/>
          <w:kern w:val="2"/>
          <w:sz w:val="24"/>
          <w:szCs w:val="24"/>
          <w:lang w:eastAsia="es-MX"/>
          <w14:ligatures w14:val="standardContextual"/>
        </w:rPr>
        <w:t>ide</w:t>
      </w:r>
      <w:r w:rsidR="00147A25">
        <w:rPr>
          <w:rFonts w:ascii="Arial" w:eastAsia="Times New Roman" w:hAnsi="Arial" w:cs="Arial"/>
          <w:color w:val="000000"/>
          <w:kern w:val="2"/>
          <w:sz w:val="24"/>
          <w:szCs w:val="24"/>
          <w:lang w:eastAsia="es-MX"/>
          <w14:ligatures w14:val="standardContextual"/>
        </w:rPr>
        <w:t>ntificar</w:t>
      </w:r>
      <w:r w:rsidR="00147A25" w:rsidRPr="003B13D9">
        <w:rPr>
          <w:rFonts w:ascii="Arial" w:eastAsia="Times New Roman" w:hAnsi="Arial" w:cs="Arial"/>
          <w:color w:val="000000"/>
          <w:kern w:val="2"/>
          <w:sz w:val="24"/>
          <w:szCs w:val="24"/>
          <w:lang w:eastAsia="es-MX"/>
          <w14:ligatures w14:val="standardContextual"/>
        </w:rPr>
        <w:t xml:space="preserve"> patrones clave en la experiencia del cliente. Los hallazgos muestran qué aspectos valoran más (precisión en el corte, trato amable y tiempos de espera), qué los motiva a regresar (confianza, cercanía y tradición) y qué oportunidades de mejora perciben frente a la competencia (ambientación, formas de pago, agenda en línea).</w:t>
      </w:r>
      <w:r w:rsidR="00147A25">
        <w:rPr>
          <w:rFonts w:ascii="Arial" w:eastAsia="Times New Roman" w:hAnsi="Arial" w:cs="Arial"/>
          <w:color w:val="000000"/>
          <w:kern w:val="2"/>
          <w:sz w:val="24"/>
          <w:szCs w:val="24"/>
          <w:lang w:eastAsia="es-MX"/>
          <w14:ligatures w14:val="standardContextual"/>
        </w:rPr>
        <w:t xml:space="preserve"> </w:t>
      </w:r>
    </w:p>
    <w:p w14:paraId="558565D3" w14:textId="16A32709" w:rsidR="00147A25" w:rsidRPr="008E5931" w:rsidRDefault="005D4A10" w:rsidP="00147A25">
      <w:pPr>
        <w:spacing w:line="278" w:lineRule="auto"/>
        <w:rPr>
          <w:rFonts w:ascii="Arial" w:eastAsia="Times New Roman" w:hAnsi="Arial" w:cs="Arial"/>
          <w:b/>
          <w:bCs/>
          <w:color w:val="000000"/>
          <w:kern w:val="2"/>
          <w:sz w:val="28"/>
          <w:szCs w:val="28"/>
          <w:lang w:eastAsia="es-MX"/>
          <w14:ligatures w14:val="standardContextual"/>
        </w:rPr>
      </w:pPr>
      <w:r>
        <w:rPr>
          <w:rFonts w:ascii="Arial" w:eastAsia="Times New Roman" w:hAnsi="Arial" w:cs="Arial"/>
          <w:b/>
          <w:bCs/>
          <w:color w:val="000000"/>
          <w:kern w:val="2"/>
          <w:sz w:val="28"/>
          <w:szCs w:val="28"/>
          <w:lang w:eastAsia="es-MX"/>
          <w14:ligatures w14:val="standardContextual"/>
        </w:rPr>
        <w:t xml:space="preserve">  </w:t>
      </w:r>
      <w:proofErr w:type="spellStart"/>
      <w:r w:rsidR="00147A25" w:rsidRPr="008E5931">
        <w:rPr>
          <w:rFonts w:ascii="Arial" w:eastAsia="Times New Roman" w:hAnsi="Arial" w:cs="Arial"/>
          <w:b/>
          <w:bCs/>
          <w:color w:val="000000"/>
          <w:kern w:val="2"/>
          <w:sz w:val="28"/>
          <w:szCs w:val="28"/>
          <w:lang w:eastAsia="es-MX"/>
          <w14:ligatures w14:val="standardContextual"/>
        </w:rPr>
        <w:t>Insights</w:t>
      </w:r>
      <w:proofErr w:type="spellEnd"/>
      <w:r w:rsidR="00147A25" w:rsidRPr="008E5931">
        <w:rPr>
          <w:rFonts w:ascii="Arial" w:eastAsia="Times New Roman" w:hAnsi="Arial" w:cs="Arial"/>
          <w:b/>
          <w:bCs/>
          <w:color w:val="000000"/>
          <w:kern w:val="2"/>
          <w:sz w:val="28"/>
          <w:szCs w:val="28"/>
          <w:lang w:eastAsia="es-MX"/>
          <w14:ligatures w14:val="standardContextual"/>
        </w:rPr>
        <w:t xml:space="preserve"> priorizados: </w:t>
      </w:r>
    </w:p>
    <w:p w14:paraId="407BE3DF" w14:textId="5812EA81"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imes New Roman" w:hAnsi="Arial" w:cs="Arial"/>
          <w:color w:val="000000"/>
          <w:kern w:val="2"/>
          <w:sz w:val="24"/>
          <w:szCs w:val="24"/>
          <w:lang w:eastAsia="es-MX"/>
          <w14:ligatures w14:val="standardContextual"/>
        </w:rPr>
        <w:t xml:space="preserve">  </w:t>
      </w:r>
      <w:r w:rsidR="00147A25" w:rsidRPr="0068000B">
        <w:rPr>
          <w:rFonts w:ascii="Arial" w:eastAsia="Times New Roman" w:hAnsi="Arial" w:cs="Arial"/>
          <w:color w:val="000000"/>
          <w:kern w:val="2"/>
          <w:sz w:val="24"/>
          <w:szCs w:val="24"/>
          <w:lang w:eastAsia="es-MX"/>
          <w14:ligatures w14:val="standardContextual"/>
        </w:rPr>
        <w:t>(Se presentan en orden de relevancia para la mejora del servicio</w:t>
      </w:r>
      <w:r w:rsidR="00147A25">
        <w:rPr>
          <w:rFonts w:ascii="Arial" w:eastAsia="Times New Roman" w:hAnsi="Arial" w:cs="Arial"/>
          <w:color w:val="000000"/>
          <w:kern w:val="2"/>
          <w:sz w:val="24"/>
          <w:szCs w:val="24"/>
          <w:lang w:eastAsia="es-MX"/>
          <w14:ligatures w14:val="standardContextual"/>
        </w:rPr>
        <w:t>)</w:t>
      </w:r>
    </w:p>
    <w:tbl>
      <w:tblPr>
        <w:tblStyle w:val="TableGrid0"/>
        <w:tblpPr w:leftFromText="180" w:rightFromText="180" w:vertAnchor="text" w:horzAnchor="margin" w:tblpY="100"/>
        <w:tblW w:w="10774" w:type="dxa"/>
        <w:tblLook w:val="04A0" w:firstRow="1" w:lastRow="0" w:firstColumn="1" w:lastColumn="0" w:noHBand="0" w:noVBand="1"/>
      </w:tblPr>
      <w:tblGrid>
        <w:gridCol w:w="1276"/>
        <w:gridCol w:w="3544"/>
        <w:gridCol w:w="3119"/>
        <w:gridCol w:w="2835"/>
      </w:tblGrid>
      <w:tr w:rsidR="00147A25" w14:paraId="3FA98E0D" w14:textId="77777777" w:rsidTr="00147A25">
        <w:trPr>
          <w:trHeight w:val="336"/>
        </w:trPr>
        <w:tc>
          <w:tcPr>
            <w:tcW w:w="1276" w:type="dxa"/>
          </w:tcPr>
          <w:p w14:paraId="69ED4623" w14:textId="77777777" w:rsidR="00147A25" w:rsidRDefault="00147A25" w:rsidP="00147A25">
            <w:pPr>
              <w:rPr>
                <w:rFonts w:ascii="Arial" w:hAnsi="Arial" w:cs="Arial"/>
                <w:color w:val="000000"/>
              </w:rPr>
            </w:pPr>
            <w:r>
              <w:rPr>
                <w:rFonts w:ascii="Arial" w:hAnsi="Arial" w:cs="Arial"/>
                <w:color w:val="000000"/>
              </w:rPr>
              <w:t xml:space="preserve">             #</w:t>
            </w:r>
          </w:p>
        </w:tc>
        <w:tc>
          <w:tcPr>
            <w:tcW w:w="3544" w:type="dxa"/>
          </w:tcPr>
          <w:p w14:paraId="4EA898E9" w14:textId="77777777" w:rsidR="00147A25" w:rsidRPr="00B42D9D" w:rsidRDefault="00147A25" w:rsidP="00147A25">
            <w:pPr>
              <w:rPr>
                <w:rFonts w:ascii="Arial" w:hAnsi="Arial" w:cs="Arial"/>
                <w:b/>
                <w:bCs/>
                <w:color w:val="000000"/>
              </w:rPr>
            </w:pPr>
            <w:r>
              <w:rPr>
                <w:rFonts w:ascii="Arial" w:hAnsi="Arial" w:cs="Arial"/>
                <w:color w:val="000000"/>
              </w:rPr>
              <w:t xml:space="preserve">       </w:t>
            </w:r>
            <w:proofErr w:type="spellStart"/>
            <w:r>
              <w:rPr>
                <w:rFonts w:ascii="Arial" w:hAnsi="Arial" w:cs="Arial"/>
                <w:b/>
                <w:bCs/>
                <w:color w:val="000000"/>
              </w:rPr>
              <w:t>Insight</w:t>
            </w:r>
            <w:proofErr w:type="spellEnd"/>
          </w:p>
        </w:tc>
        <w:tc>
          <w:tcPr>
            <w:tcW w:w="3119" w:type="dxa"/>
          </w:tcPr>
          <w:p w14:paraId="34FF0793" w14:textId="77777777" w:rsidR="00147A25" w:rsidRPr="00B42D9D" w:rsidRDefault="00147A25" w:rsidP="00147A25">
            <w:pPr>
              <w:rPr>
                <w:rFonts w:ascii="Arial" w:hAnsi="Arial" w:cs="Arial"/>
                <w:b/>
                <w:bCs/>
                <w:color w:val="000000"/>
              </w:rPr>
            </w:pPr>
            <w:r>
              <w:rPr>
                <w:rFonts w:ascii="Arial" w:hAnsi="Arial" w:cs="Arial"/>
                <w:b/>
                <w:bCs/>
                <w:color w:val="000000"/>
              </w:rPr>
              <w:t>Evidencia de campo</w:t>
            </w:r>
          </w:p>
        </w:tc>
        <w:tc>
          <w:tcPr>
            <w:tcW w:w="2835" w:type="dxa"/>
          </w:tcPr>
          <w:p w14:paraId="36D25F94" w14:textId="77777777" w:rsidR="00147A25" w:rsidRPr="00B42D9D" w:rsidRDefault="00147A25" w:rsidP="00147A25">
            <w:pPr>
              <w:rPr>
                <w:rFonts w:ascii="Arial" w:hAnsi="Arial" w:cs="Arial"/>
                <w:b/>
                <w:bCs/>
                <w:color w:val="000000"/>
              </w:rPr>
            </w:pPr>
            <w:r>
              <w:rPr>
                <w:rFonts w:ascii="Arial" w:hAnsi="Arial" w:cs="Arial"/>
                <w:b/>
                <w:bCs/>
                <w:color w:val="000000"/>
              </w:rPr>
              <w:t xml:space="preserve">Oportunidades de acción </w:t>
            </w:r>
          </w:p>
        </w:tc>
      </w:tr>
      <w:tr w:rsidR="00147A25" w14:paraId="4B9AC83B" w14:textId="77777777" w:rsidTr="00147A25">
        <w:trPr>
          <w:trHeight w:val="2753"/>
        </w:trPr>
        <w:tc>
          <w:tcPr>
            <w:tcW w:w="1276" w:type="dxa"/>
          </w:tcPr>
          <w:p w14:paraId="66BB6808" w14:textId="77777777" w:rsidR="00147A25" w:rsidRDefault="00147A25" w:rsidP="00147A25">
            <w:pPr>
              <w:rPr>
                <w:rFonts w:ascii="Arial" w:hAnsi="Arial" w:cs="Arial"/>
                <w:color w:val="000000"/>
              </w:rPr>
            </w:pPr>
            <w:r>
              <w:rPr>
                <w:rFonts w:ascii="Arial" w:hAnsi="Arial" w:cs="Arial"/>
                <w:color w:val="000000"/>
              </w:rPr>
              <w:t xml:space="preserve">             1</w:t>
            </w:r>
          </w:p>
        </w:tc>
        <w:tc>
          <w:tcPr>
            <w:tcW w:w="3544" w:type="dxa"/>
          </w:tcPr>
          <w:p w14:paraId="3E92D68B" w14:textId="77777777" w:rsidR="00147A25" w:rsidRDefault="00147A25" w:rsidP="00147A25">
            <w:pPr>
              <w:rPr>
                <w:rFonts w:ascii="Arial" w:hAnsi="Arial" w:cs="Arial"/>
                <w:color w:val="000000"/>
              </w:rPr>
            </w:pPr>
            <w:r>
              <w:rPr>
                <w:rFonts w:ascii="Arial" w:hAnsi="Arial" w:cs="Arial"/>
                <w:color w:val="000000"/>
              </w:rPr>
              <w:t>La gente necesita ir a la peluquería para salir satisfechos con su corte de cabello tal y como lo pidieron, quieren que el peluquero entienda exactamente como explica el corte y que lo deje tal y como lo imaginan.</w:t>
            </w:r>
          </w:p>
          <w:p w14:paraId="223D71F5" w14:textId="77777777" w:rsidR="00147A25" w:rsidRDefault="00147A25" w:rsidP="00147A25">
            <w:pPr>
              <w:rPr>
                <w:rFonts w:ascii="Arial" w:hAnsi="Arial" w:cs="Arial"/>
                <w:color w:val="000000"/>
              </w:rPr>
            </w:pPr>
          </w:p>
          <w:p w14:paraId="2A498737" w14:textId="77777777" w:rsidR="00147A25" w:rsidRDefault="00147A25" w:rsidP="00147A25">
            <w:pPr>
              <w:rPr>
                <w:rFonts w:ascii="Arial" w:hAnsi="Arial" w:cs="Arial"/>
                <w:color w:val="000000"/>
              </w:rPr>
            </w:pPr>
          </w:p>
          <w:p w14:paraId="61D52032" w14:textId="77777777" w:rsidR="00147A25" w:rsidRDefault="00147A25" w:rsidP="00147A25">
            <w:pPr>
              <w:rPr>
                <w:rFonts w:ascii="Arial" w:hAnsi="Arial" w:cs="Arial"/>
                <w:color w:val="000000"/>
              </w:rPr>
            </w:pPr>
          </w:p>
          <w:p w14:paraId="4841087D" w14:textId="77777777" w:rsidR="00147A25" w:rsidRDefault="00147A25" w:rsidP="00147A25">
            <w:pPr>
              <w:rPr>
                <w:rFonts w:ascii="Arial" w:hAnsi="Arial" w:cs="Arial"/>
                <w:color w:val="000000"/>
              </w:rPr>
            </w:pPr>
          </w:p>
        </w:tc>
        <w:tc>
          <w:tcPr>
            <w:tcW w:w="3119" w:type="dxa"/>
          </w:tcPr>
          <w:p w14:paraId="01EF7396" w14:textId="77777777" w:rsidR="00147A25" w:rsidRDefault="00147A25" w:rsidP="00147A25">
            <w:pPr>
              <w:rPr>
                <w:rFonts w:ascii="Arial" w:hAnsi="Arial" w:cs="Arial"/>
                <w:color w:val="000000"/>
              </w:rPr>
            </w:pPr>
            <w:r>
              <w:rPr>
                <w:rFonts w:ascii="Arial" w:hAnsi="Arial" w:cs="Arial"/>
                <w:color w:val="000000"/>
              </w:rPr>
              <w:t>46% de los clientes se sienten satisfechos   cuando el corte queda exactamente como lo pidieron.</w:t>
            </w:r>
          </w:p>
        </w:tc>
        <w:tc>
          <w:tcPr>
            <w:tcW w:w="2835" w:type="dxa"/>
          </w:tcPr>
          <w:p w14:paraId="5A32029B" w14:textId="226B4424" w:rsidR="00147A25" w:rsidRDefault="00147A25" w:rsidP="00147A25">
            <w:pPr>
              <w:rPr>
                <w:rFonts w:ascii="Arial" w:hAnsi="Arial" w:cs="Arial"/>
                <w:color w:val="000000"/>
              </w:rPr>
            </w:pPr>
            <w:r>
              <w:rPr>
                <w:rFonts w:ascii="Arial" w:hAnsi="Arial" w:cs="Arial"/>
                <w:color w:val="000000"/>
              </w:rPr>
              <w:t>Ofrecer una atención más personalizada como confirmar el estilo de corte antes de iniciar el corte, mostrar referencias de corte, dar pequeños ajustes al final del corte para que el cliente salga contento y recomiende el servicio.</w:t>
            </w:r>
          </w:p>
        </w:tc>
      </w:tr>
      <w:tr w:rsidR="00147A25" w14:paraId="6C52A2C1" w14:textId="77777777" w:rsidTr="00147A25">
        <w:trPr>
          <w:trHeight w:val="3255"/>
        </w:trPr>
        <w:tc>
          <w:tcPr>
            <w:tcW w:w="1276" w:type="dxa"/>
          </w:tcPr>
          <w:p w14:paraId="0C005AB3" w14:textId="77777777" w:rsidR="00147A25" w:rsidRDefault="00147A25" w:rsidP="00147A25">
            <w:pPr>
              <w:rPr>
                <w:rFonts w:ascii="Arial" w:hAnsi="Arial" w:cs="Arial"/>
                <w:color w:val="000000"/>
              </w:rPr>
            </w:pPr>
            <w:r>
              <w:rPr>
                <w:rFonts w:ascii="Arial" w:hAnsi="Arial" w:cs="Arial"/>
                <w:color w:val="000000"/>
              </w:rPr>
              <w:lastRenderedPageBreak/>
              <w:t xml:space="preserve">             2</w:t>
            </w:r>
          </w:p>
        </w:tc>
        <w:tc>
          <w:tcPr>
            <w:tcW w:w="3544" w:type="dxa"/>
          </w:tcPr>
          <w:p w14:paraId="04A441A6" w14:textId="17320CE9" w:rsidR="00147A25" w:rsidRDefault="00147A25" w:rsidP="00147A25">
            <w:pPr>
              <w:rPr>
                <w:rFonts w:ascii="Arial" w:hAnsi="Arial" w:cs="Arial"/>
                <w:color w:val="000000"/>
              </w:rPr>
            </w:pPr>
            <w:r>
              <w:rPr>
                <w:rFonts w:ascii="Arial" w:hAnsi="Arial" w:cs="Arial"/>
                <w:color w:val="000000"/>
              </w:rPr>
              <w:t>La gente regresa a la peluquería por que conocen al peluquero y confían en él, porque entiende su estilo de corte y hace que la experiencia sea cómoda y cercana y que el trato se sienta personalizado.</w:t>
            </w:r>
          </w:p>
          <w:p w14:paraId="2C772EC2" w14:textId="77777777" w:rsidR="00147A25" w:rsidRDefault="00147A25" w:rsidP="00147A25">
            <w:pPr>
              <w:rPr>
                <w:rFonts w:ascii="Arial" w:hAnsi="Arial" w:cs="Arial"/>
                <w:color w:val="000000"/>
              </w:rPr>
            </w:pPr>
          </w:p>
          <w:p w14:paraId="73499DD1" w14:textId="77777777" w:rsidR="00147A25" w:rsidRDefault="00147A25" w:rsidP="00147A25">
            <w:pPr>
              <w:rPr>
                <w:rFonts w:ascii="Arial" w:hAnsi="Arial" w:cs="Arial"/>
                <w:color w:val="000000"/>
              </w:rPr>
            </w:pPr>
          </w:p>
        </w:tc>
        <w:tc>
          <w:tcPr>
            <w:tcW w:w="3119" w:type="dxa"/>
          </w:tcPr>
          <w:p w14:paraId="6A3856DB" w14:textId="77777777" w:rsidR="00147A25" w:rsidRDefault="00147A25" w:rsidP="00147A25">
            <w:pPr>
              <w:spacing w:line="360" w:lineRule="auto"/>
              <w:rPr>
                <w:rFonts w:ascii="Arial" w:hAnsi="Arial" w:cs="Arial"/>
                <w:color w:val="000000"/>
              </w:rPr>
            </w:pPr>
            <w:r>
              <w:rPr>
                <w:rFonts w:ascii="Arial" w:hAnsi="Arial" w:cs="Arial"/>
                <w:color w:val="000000"/>
              </w:rPr>
              <w:t>38% regresa por que confía en el peluquero que ya conocían desde antes.</w:t>
            </w:r>
          </w:p>
        </w:tc>
        <w:tc>
          <w:tcPr>
            <w:tcW w:w="2835" w:type="dxa"/>
          </w:tcPr>
          <w:p w14:paraId="0E68FA2F" w14:textId="77777777" w:rsidR="00147A25" w:rsidRDefault="00147A25" w:rsidP="00147A25">
            <w:pPr>
              <w:rPr>
                <w:rFonts w:ascii="Arial" w:hAnsi="Arial" w:cs="Arial"/>
                <w:color w:val="000000"/>
              </w:rPr>
            </w:pPr>
            <w:r>
              <w:rPr>
                <w:rFonts w:ascii="Arial" w:hAnsi="Arial" w:cs="Arial"/>
                <w:color w:val="000000"/>
              </w:rPr>
              <w:t>Fortalecer la relación con los clientes que el peluquero recuerde los estilos de corte nombre de los clientes y las preferencias de los clientes y que se fomente un trato cercano.</w:t>
            </w:r>
          </w:p>
        </w:tc>
      </w:tr>
      <w:tr w:rsidR="00147A25" w14:paraId="2D417C58" w14:textId="77777777" w:rsidTr="00147A25">
        <w:tc>
          <w:tcPr>
            <w:tcW w:w="1276" w:type="dxa"/>
          </w:tcPr>
          <w:p w14:paraId="393AC378" w14:textId="77777777" w:rsidR="00147A25" w:rsidRDefault="00147A25" w:rsidP="00147A25">
            <w:pPr>
              <w:jc w:val="both"/>
              <w:rPr>
                <w:rFonts w:ascii="Arial" w:hAnsi="Arial" w:cs="Arial"/>
                <w:color w:val="000000"/>
              </w:rPr>
            </w:pPr>
            <w:r>
              <w:rPr>
                <w:rFonts w:ascii="Arial" w:hAnsi="Arial" w:cs="Arial"/>
                <w:color w:val="000000"/>
              </w:rPr>
              <w:t xml:space="preserve">             3</w:t>
            </w:r>
          </w:p>
        </w:tc>
        <w:tc>
          <w:tcPr>
            <w:tcW w:w="35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7A25" w14:paraId="5662377F" w14:textId="77777777" w:rsidTr="006D4566">
              <w:trPr>
                <w:tblCellSpacing w:w="15" w:type="dxa"/>
              </w:trPr>
              <w:tc>
                <w:tcPr>
                  <w:tcW w:w="0" w:type="auto"/>
                  <w:vAlign w:val="center"/>
                  <w:hideMark/>
                </w:tcPr>
                <w:p w14:paraId="1E69A817" w14:textId="77777777" w:rsidR="00147A25" w:rsidRPr="002523B8" w:rsidRDefault="00147A25" w:rsidP="0043048F">
                  <w:pPr>
                    <w:framePr w:hSpace="180" w:wrap="around" w:vAnchor="text" w:hAnchor="margin" w:y="100"/>
                    <w:spacing w:after="0" w:line="240" w:lineRule="auto"/>
                    <w:jc w:val="both"/>
                    <w:rPr>
                      <w:rFonts w:ascii="Times New Roman" w:eastAsia="Times New Roman" w:hAnsi="Times New Roman" w:cs="Times New Roman"/>
                      <w:sz w:val="20"/>
                      <w:szCs w:val="20"/>
                      <w:lang w:eastAsia="es-MX"/>
                    </w:rPr>
                  </w:pPr>
                </w:p>
              </w:tc>
            </w:tr>
          </w:tbl>
          <w:p w14:paraId="10F7E55F" w14:textId="77777777" w:rsidR="00147A25" w:rsidRPr="002523B8" w:rsidRDefault="00147A25" w:rsidP="00147A25">
            <w:pPr>
              <w:jc w:val="both"/>
              <w:rPr>
                <w:rFonts w:ascii="Times New Roman" w:hAnsi="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8"/>
            </w:tblGrid>
            <w:tr w:rsidR="00147A25" w14:paraId="25E9F2EB" w14:textId="77777777" w:rsidTr="006D4566">
              <w:trPr>
                <w:tblCellSpacing w:w="15" w:type="dxa"/>
              </w:trPr>
              <w:tc>
                <w:tcPr>
                  <w:tcW w:w="0" w:type="auto"/>
                  <w:vAlign w:val="center"/>
                  <w:hideMark/>
                </w:tcPr>
                <w:p w14:paraId="11272603" w14:textId="77777777" w:rsidR="00147A25" w:rsidRPr="002523B8" w:rsidRDefault="00147A25" w:rsidP="0043048F">
                  <w:pPr>
                    <w:framePr w:hSpace="180" w:wrap="around" w:vAnchor="text" w:hAnchor="margin" w:y="100"/>
                    <w:spacing w:after="0" w:line="240" w:lineRule="auto"/>
                    <w:jc w:val="both"/>
                    <w:rPr>
                      <w:rFonts w:ascii="Arial" w:eastAsia="Times New Roman" w:hAnsi="Arial" w:cs="Arial"/>
                      <w:color w:val="000000"/>
                      <w:sz w:val="24"/>
                      <w:szCs w:val="24"/>
                      <w:lang w:eastAsia="es-MX"/>
                    </w:rPr>
                  </w:pPr>
                  <w:r w:rsidRPr="002523B8">
                    <w:rPr>
                      <w:rFonts w:ascii="Arial" w:eastAsia="Times New Roman" w:hAnsi="Arial" w:cs="Arial"/>
                      <w:color w:val="000000"/>
                      <w:sz w:val="24"/>
                      <w:szCs w:val="24"/>
                      <w:lang w:eastAsia="es-MX"/>
                    </w:rPr>
                    <w:t>A los clientes les incomoda cuando la espera es larga, sienten que falta más organización para los turnos.</w:t>
                  </w:r>
                </w:p>
              </w:tc>
            </w:tr>
          </w:tbl>
          <w:p w14:paraId="1B18F332" w14:textId="77777777" w:rsidR="00147A25" w:rsidRDefault="00147A25" w:rsidP="00147A25">
            <w:pPr>
              <w:jc w:val="both"/>
              <w:rPr>
                <w:rFonts w:ascii="Arial" w:hAnsi="Arial" w:cs="Arial"/>
                <w:color w:val="000000"/>
              </w:rPr>
            </w:pPr>
          </w:p>
          <w:p w14:paraId="27368621" w14:textId="77777777" w:rsidR="00147A25" w:rsidRDefault="00147A25" w:rsidP="00147A25">
            <w:pPr>
              <w:jc w:val="both"/>
              <w:rPr>
                <w:rFonts w:ascii="Arial" w:hAnsi="Arial" w:cs="Arial"/>
                <w:color w:val="000000"/>
              </w:rPr>
            </w:pPr>
          </w:p>
          <w:p w14:paraId="71C465F8" w14:textId="77777777" w:rsidR="00147A25" w:rsidRDefault="00147A25" w:rsidP="00147A25">
            <w:pPr>
              <w:jc w:val="both"/>
              <w:rPr>
                <w:rFonts w:ascii="Arial" w:hAnsi="Arial" w:cs="Arial"/>
                <w:color w:val="000000"/>
              </w:rPr>
            </w:pPr>
          </w:p>
          <w:p w14:paraId="1688CDF6" w14:textId="77777777" w:rsidR="00147A25" w:rsidRDefault="00147A25" w:rsidP="00147A25">
            <w:pPr>
              <w:jc w:val="both"/>
              <w:rPr>
                <w:rFonts w:ascii="Arial" w:hAnsi="Arial" w:cs="Arial"/>
                <w:color w:val="000000"/>
              </w:rPr>
            </w:pPr>
          </w:p>
          <w:p w14:paraId="19521B61" w14:textId="77777777" w:rsidR="00147A25" w:rsidRDefault="00147A25" w:rsidP="00147A25">
            <w:pPr>
              <w:jc w:val="both"/>
              <w:rPr>
                <w:rFonts w:ascii="Arial" w:hAnsi="Arial" w:cs="Arial"/>
                <w:color w:val="000000"/>
              </w:rPr>
            </w:pPr>
          </w:p>
        </w:tc>
        <w:tc>
          <w:tcPr>
            <w:tcW w:w="3119" w:type="dxa"/>
          </w:tcPr>
          <w:p w14:paraId="7DF116E0" w14:textId="6733D585" w:rsidR="00147A25" w:rsidRPr="00BE049C" w:rsidRDefault="00147A25" w:rsidP="00147A25">
            <w:pPr>
              <w:jc w:val="both"/>
              <w:rPr>
                <w:rFonts w:ascii="Arial" w:hAnsi="Arial" w:cs="Arial"/>
                <w:color w:val="000000"/>
              </w:rPr>
            </w:pPr>
            <w:r w:rsidRPr="00BE049C">
              <w:rPr>
                <w:rFonts w:ascii="Arial" w:hAnsi="Arial" w:cs="Arial"/>
                <w:color w:val="000000"/>
              </w:rPr>
              <w:t xml:space="preserve"> 23% considera importante “no esperar demasiado” y algunos mencionaron directamente que “la espera a veces es larga”.</w:t>
            </w:r>
          </w:p>
        </w:tc>
        <w:tc>
          <w:tcPr>
            <w:tcW w:w="2835" w:type="dxa"/>
          </w:tcPr>
          <w:p w14:paraId="250789E2" w14:textId="77777777" w:rsidR="00147A25" w:rsidRPr="003A6857" w:rsidRDefault="00147A25" w:rsidP="00147A25">
            <w:pPr>
              <w:jc w:val="both"/>
              <w:rPr>
                <w:rFonts w:ascii="Arial" w:hAnsi="Arial" w:cs="Arial"/>
                <w:color w:val="000000"/>
              </w:rPr>
            </w:pPr>
            <w:r w:rsidRPr="003A6857">
              <w:rPr>
                <w:rFonts w:ascii="Arial" w:hAnsi="Arial" w:cs="Arial"/>
                <w:color w:val="000000"/>
              </w:rPr>
              <w:t>Ofrecer citas por WhatsApp, organizar mejor los horarios y mejorar la sala de espera con más sillas.</w:t>
            </w:r>
          </w:p>
        </w:tc>
      </w:tr>
      <w:tr w:rsidR="00147A25" w14:paraId="52986482" w14:textId="77777777" w:rsidTr="00147A25">
        <w:tc>
          <w:tcPr>
            <w:tcW w:w="1276" w:type="dxa"/>
          </w:tcPr>
          <w:p w14:paraId="444BFC42" w14:textId="77777777" w:rsidR="00147A25" w:rsidRDefault="00147A25" w:rsidP="00147A25">
            <w:pPr>
              <w:jc w:val="both"/>
              <w:rPr>
                <w:rFonts w:ascii="Arial" w:hAnsi="Arial" w:cs="Arial"/>
                <w:color w:val="000000"/>
              </w:rPr>
            </w:pPr>
            <w:r>
              <w:rPr>
                <w:rFonts w:ascii="Arial" w:hAnsi="Arial" w:cs="Arial"/>
                <w:color w:val="000000"/>
              </w:rPr>
              <w:t xml:space="preserve">             4</w:t>
            </w:r>
          </w:p>
        </w:tc>
        <w:tc>
          <w:tcPr>
            <w:tcW w:w="3544" w:type="dxa"/>
          </w:tcPr>
          <w:p w14:paraId="321943F9" w14:textId="77777777" w:rsidR="00147A25" w:rsidRPr="00424C84" w:rsidRDefault="00147A25" w:rsidP="00147A25">
            <w:pPr>
              <w:jc w:val="both"/>
              <w:rPr>
                <w:rFonts w:ascii="Arial" w:hAnsi="Arial" w:cs="Arial"/>
                <w:color w:val="000000"/>
              </w:rPr>
            </w:pPr>
          </w:p>
          <w:p w14:paraId="0E5172B0" w14:textId="77777777" w:rsidR="00147A25" w:rsidRPr="00424C84" w:rsidRDefault="00147A25" w:rsidP="00147A25">
            <w:pPr>
              <w:jc w:val="both"/>
              <w:rPr>
                <w:rFonts w:ascii="Arial" w:hAnsi="Arial" w:cs="Arial"/>
                <w:color w:val="000000"/>
              </w:rPr>
            </w:pPr>
            <w:r w:rsidRPr="00424C84">
              <w:rPr>
                <w:rFonts w:ascii="Arial" w:hAnsi="Arial" w:cs="Arial"/>
                <w:color w:val="000000"/>
              </w:rPr>
              <w:t xml:space="preserve">Algunos clientes comparan con otras barberías más modernas y sienten que </w:t>
            </w:r>
            <w:r>
              <w:rPr>
                <w:rFonts w:ascii="Arial" w:hAnsi="Arial" w:cs="Arial"/>
                <w:color w:val="000000"/>
              </w:rPr>
              <w:t>faltan</w:t>
            </w:r>
            <w:r w:rsidRPr="00424C84">
              <w:rPr>
                <w:rFonts w:ascii="Arial" w:hAnsi="Arial" w:cs="Arial"/>
                <w:color w:val="000000"/>
              </w:rPr>
              <w:t xml:space="preserve"> detalles extra como música, decoración o bebidas.</w:t>
            </w:r>
          </w:p>
          <w:p w14:paraId="65A98B7F" w14:textId="77777777" w:rsidR="00147A25" w:rsidRPr="00424C84" w:rsidRDefault="00147A25" w:rsidP="00147A25">
            <w:pPr>
              <w:jc w:val="both"/>
              <w:rPr>
                <w:rFonts w:ascii="Arial" w:hAnsi="Arial" w:cs="Arial"/>
                <w:color w:val="000000"/>
              </w:rPr>
            </w:pPr>
          </w:p>
          <w:p w14:paraId="345984DE" w14:textId="77777777" w:rsidR="00147A25" w:rsidRPr="00424C84" w:rsidRDefault="00147A25" w:rsidP="00147A25">
            <w:pPr>
              <w:jc w:val="both"/>
              <w:rPr>
                <w:rFonts w:ascii="Arial" w:hAnsi="Arial" w:cs="Arial"/>
                <w:color w:val="000000"/>
              </w:rPr>
            </w:pPr>
          </w:p>
          <w:p w14:paraId="694B0A8B" w14:textId="77777777" w:rsidR="00147A25" w:rsidRPr="00424C84" w:rsidRDefault="00147A25" w:rsidP="00147A25">
            <w:pPr>
              <w:jc w:val="both"/>
              <w:rPr>
                <w:rFonts w:ascii="Arial" w:hAnsi="Arial" w:cs="Arial"/>
                <w:color w:val="000000"/>
              </w:rPr>
            </w:pPr>
          </w:p>
          <w:p w14:paraId="7EE064C9" w14:textId="77777777" w:rsidR="00147A25" w:rsidRPr="00424C84" w:rsidRDefault="00147A25" w:rsidP="00147A25">
            <w:pPr>
              <w:jc w:val="both"/>
              <w:rPr>
                <w:rFonts w:ascii="Arial" w:hAnsi="Arial" w:cs="Arial"/>
                <w:color w:val="000000"/>
              </w:rPr>
            </w:pPr>
          </w:p>
        </w:tc>
        <w:tc>
          <w:tcPr>
            <w:tcW w:w="3119" w:type="dxa"/>
          </w:tcPr>
          <w:p w14:paraId="0187819D" w14:textId="1B8CCEBF" w:rsidR="00147A25" w:rsidRPr="00A41FCD" w:rsidRDefault="00147A25" w:rsidP="00147A25">
            <w:pPr>
              <w:jc w:val="both"/>
              <w:rPr>
                <w:rFonts w:ascii="Arial" w:hAnsi="Arial" w:cs="Arial"/>
                <w:color w:val="000000"/>
              </w:rPr>
            </w:pPr>
            <w:r w:rsidRPr="00A41FCD">
              <w:rPr>
                <w:rFonts w:ascii="Arial" w:hAnsi="Arial" w:cs="Arial"/>
                <w:color w:val="000000"/>
              </w:rPr>
              <w:t>Comentarios: “decoración más moderna”, “servicio de bebidas”, “música ambiente más actual”.</w:t>
            </w:r>
          </w:p>
        </w:tc>
        <w:tc>
          <w:tcPr>
            <w:tcW w:w="2835" w:type="dxa"/>
          </w:tcPr>
          <w:p w14:paraId="46840AA0" w14:textId="77777777" w:rsidR="00147A25" w:rsidRPr="009B641F" w:rsidRDefault="00147A25" w:rsidP="00147A25">
            <w:pPr>
              <w:jc w:val="both"/>
              <w:rPr>
                <w:rFonts w:ascii="Arial" w:hAnsi="Arial" w:cs="Arial"/>
                <w:color w:val="000000"/>
              </w:rPr>
            </w:pPr>
            <w:r w:rsidRPr="009B641F">
              <w:rPr>
                <w:rFonts w:ascii="Arial" w:hAnsi="Arial" w:cs="Arial"/>
                <w:color w:val="000000"/>
              </w:rPr>
              <w:t>Mejorar la ambientación con música actual y detalles simples como agua o café para clientes.</w:t>
            </w:r>
          </w:p>
        </w:tc>
      </w:tr>
    </w:tbl>
    <w:p w14:paraId="4585CB74" w14:textId="77777777"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411260EE" w14:textId="4A98C4FE"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7EEFD2A6" w14:textId="77777777"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73E1BFA4" w14:textId="77777777" w:rsidR="00147A25" w:rsidRDefault="00147A25" w:rsidP="00147A25">
      <w:pPr>
        <w:spacing w:line="278" w:lineRule="auto"/>
        <w:rPr>
          <w:rFonts w:ascii="Arial" w:eastAsia="Times New Roman" w:hAnsi="Arial" w:cs="Arial"/>
          <w:color w:val="000000"/>
          <w:kern w:val="2"/>
          <w:sz w:val="24"/>
          <w:szCs w:val="24"/>
          <w:lang w:eastAsia="es-MX"/>
          <w14:ligatures w14:val="standardContextual"/>
        </w:rPr>
      </w:pPr>
    </w:p>
    <w:p w14:paraId="44D36124"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7C426B0E"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1B11F525"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1AF64610" w14:textId="2FA27B48"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74EAA16F" w14:textId="4141BFBE"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6840266B" w14:textId="55CEC65C"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000EC3E5" w14:textId="1AE22C5B"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517DE6AE" w14:textId="20496C3A"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66078DC8" w14:textId="7EC4803E"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4AD720B3" w14:textId="5486C30F" w:rsidR="00147A25" w:rsidRPr="008E5931" w:rsidRDefault="005D4A10" w:rsidP="00147A25">
      <w:pPr>
        <w:spacing w:line="278" w:lineRule="auto"/>
        <w:rPr>
          <w:rFonts w:ascii="Arial" w:eastAsia="Times New Roman"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t xml:space="preserve">   </w:t>
      </w:r>
      <w:r w:rsidR="00147A25" w:rsidRPr="008E5931">
        <w:rPr>
          <w:rFonts w:ascii="Arial" w:eastAsiaTheme="minorEastAsia" w:hAnsi="Arial" w:cs="Arial"/>
          <w:b/>
          <w:bCs/>
          <w:kern w:val="2"/>
          <w:sz w:val="28"/>
          <w:szCs w:val="28"/>
          <w:lang w:eastAsia="es-MX"/>
          <w14:ligatures w14:val="standardContextual"/>
        </w:rPr>
        <w:t xml:space="preserve">Conclusión </w:t>
      </w:r>
    </w:p>
    <w:p w14:paraId="3A0E5436" w14:textId="460C360B" w:rsidR="00147A25" w:rsidRDefault="00147A25" w:rsidP="00147A25">
      <w:pPr>
        <w:spacing w:line="360" w:lineRule="auto"/>
        <w:rPr>
          <w:rFonts w:ascii="Arial" w:eastAsia="Times New Roman" w:hAnsi="Arial" w:cs="Arial"/>
          <w:kern w:val="2"/>
          <w:sz w:val="24"/>
          <w:szCs w:val="24"/>
          <w:lang w:eastAsia="es-MX"/>
          <w14:ligatures w14:val="standardContextual"/>
        </w:rPr>
      </w:pPr>
      <w:r>
        <w:rPr>
          <w:rFonts w:ascii="Arial" w:eastAsiaTheme="minorEastAsia" w:hAnsi="Arial" w:cs="Arial"/>
          <w:kern w:val="2"/>
          <w:sz w:val="24"/>
          <w:szCs w:val="24"/>
          <w:lang w:eastAsia="es-MX"/>
          <w14:ligatures w14:val="standardContextual"/>
        </w:rPr>
        <w:t xml:space="preserve">En conclusión, el trabajo logró transformar la información recolectada en un conjunto de </w:t>
      </w:r>
      <w:proofErr w:type="gramStart"/>
      <w:r>
        <w:rPr>
          <w:rFonts w:ascii="Arial" w:eastAsiaTheme="minorEastAsia" w:hAnsi="Arial" w:cs="Arial"/>
          <w:kern w:val="2"/>
          <w:sz w:val="24"/>
          <w:szCs w:val="24"/>
          <w:lang w:eastAsia="es-MX"/>
          <w14:ligatures w14:val="standardContextual"/>
        </w:rPr>
        <w:t xml:space="preserve">aprendizajes </w:t>
      </w:r>
      <w:r w:rsidR="005D4A10">
        <w:rPr>
          <w:rFonts w:ascii="Arial" w:eastAsiaTheme="minorEastAsia" w:hAnsi="Arial" w:cs="Arial"/>
          <w:kern w:val="2"/>
          <w:sz w:val="24"/>
          <w:szCs w:val="24"/>
          <w:lang w:eastAsia="es-MX"/>
          <w14:ligatures w14:val="standardContextual"/>
        </w:rPr>
        <w:t xml:space="preserve"> </w:t>
      </w:r>
      <w:r>
        <w:rPr>
          <w:rFonts w:ascii="Arial" w:eastAsiaTheme="minorEastAsia" w:hAnsi="Arial" w:cs="Arial"/>
          <w:kern w:val="2"/>
          <w:sz w:val="24"/>
          <w:szCs w:val="24"/>
          <w:lang w:eastAsia="es-MX"/>
          <w14:ligatures w14:val="standardContextual"/>
        </w:rPr>
        <w:t>accionables</w:t>
      </w:r>
      <w:proofErr w:type="gramEnd"/>
      <w:r>
        <w:rPr>
          <w:rFonts w:ascii="Arial" w:eastAsiaTheme="minorEastAsia" w:hAnsi="Arial" w:cs="Arial"/>
          <w:kern w:val="2"/>
          <w:sz w:val="24"/>
          <w:szCs w:val="24"/>
          <w:lang w:eastAsia="es-MX"/>
          <w14:ligatures w14:val="standardContextual"/>
        </w:rPr>
        <w:t xml:space="preserve"> y estratégicos. La combinación entre </w:t>
      </w:r>
      <w:proofErr w:type="spellStart"/>
      <w:r>
        <w:rPr>
          <w:rFonts w:ascii="Arial" w:eastAsiaTheme="minorEastAsia" w:hAnsi="Arial" w:cs="Arial"/>
          <w:kern w:val="2"/>
          <w:sz w:val="24"/>
          <w:szCs w:val="24"/>
          <w:lang w:eastAsia="es-MX"/>
          <w14:ligatures w14:val="standardContextual"/>
        </w:rPr>
        <w:t>insights</w:t>
      </w:r>
      <w:proofErr w:type="spellEnd"/>
      <w:r>
        <w:rPr>
          <w:rFonts w:ascii="Arial" w:eastAsiaTheme="minorEastAsia" w:hAnsi="Arial" w:cs="Arial"/>
          <w:kern w:val="2"/>
          <w:sz w:val="24"/>
          <w:szCs w:val="24"/>
          <w:lang w:eastAsia="es-MX"/>
          <w14:ligatures w14:val="standardContextual"/>
        </w:rPr>
        <w:t xml:space="preserve"> priorizados y la matriz de riesgo ofrece un marco integral para la toma de decisiones, ya que no solo señala las oportunidades de mejora, sino también los retos que deben considerarse para garantizar un desarrollo sostenible y efectivo.</w:t>
      </w:r>
    </w:p>
    <w:p w14:paraId="52C165A5" w14:textId="77777777" w:rsidR="00147A25" w:rsidRDefault="00147A25" w:rsidP="00147A25">
      <w:pPr>
        <w:spacing w:line="360" w:lineRule="auto"/>
        <w:rPr>
          <w:rFonts w:ascii="Arial" w:eastAsiaTheme="minorEastAsia" w:hAnsi="Arial" w:cs="Arial"/>
          <w:kern w:val="2"/>
          <w:sz w:val="24"/>
          <w:szCs w:val="24"/>
          <w:lang w:eastAsia="es-MX"/>
          <w14:ligatures w14:val="standardContextual"/>
        </w:rPr>
      </w:pPr>
      <w:r>
        <w:rPr>
          <w:rFonts w:ascii="Arial" w:eastAsiaTheme="minorEastAsia" w:hAnsi="Arial" w:cs="Arial"/>
          <w:kern w:val="2"/>
          <w:sz w:val="24"/>
          <w:szCs w:val="24"/>
          <w:lang w:eastAsia="es-MX"/>
          <w14:ligatures w14:val="standardContextual"/>
        </w:rPr>
        <w:t xml:space="preserve">A la par de este análisis, la matriz de riesgo complementó el trabajo al identificar los posibles obstáculos y amenazas que podrían limitar la implementación de estos </w:t>
      </w:r>
      <w:proofErr w:type="spellStart"/>
      <w:r>
        <w:rPr>
          <w:rFonts w:ascii="Arial" w:eastAsiaTheme="minorEastAsia" w:hAnsi="Arial" w:cs="Arial"/>
          <w:kern w:val="2"/>
          <w:sz w:val="24"/>
          <w:szCs w:val="24"/>
          <w:lang w:eastAsia="es-MX"/>
          <w14:ligatures w14:val="standardContextual"/>
        </w:rPr>
        <w:t>insights</w:t>
      </w:r>
      <w:proofErr w:type="spellEnd"/>
      <w:r>
        <w:rPr>
          <w:rFonts w:ascii="Arial" w:eastAsiaTheme="minorEastAsia" w:hAnsi="Arial" w:cs="Arial"/>
          <w:kern w:val="2"/>
          <w:sz w:val="24"/>
          <w:szCs w:val="24"/>
          <w:lang w:eastAsia="es-MX"/>
          <w14:ligatures w14:val="standardContextual"/>
        </w:rPr>
        <w:t>. Este ejercicio permitió anticipar escenarios adversos, evaluar su nivel de impacto y diseñar estrategias preventivas, lo cual refuerza la viabilidad de las recomendaciones obtenidas.</w:t>
      </w:r>
    </w:p>
    <w:p w14:paraId="3AF33C0F" w14:textId="442034AD" w:rsidR="00147A25" w:rsidRPr="0068000B" w:rsidRDefault="008E5931" w:rsidP="00147A25">
      <w:pPr>
        <w:spacing w:line="360" w:lineRule="auto"/>
        <w:rPr>
          <w:rFonts w:ascii="Arial" w:eastAsia="Times New Roman" w:hAnsi="Arial" w:cs="Arial"/>
          <w:kern w:val="2"/>
          <w:sz w:val="24"/>
          <w:szCs w:val="24"/>
          <w:lang w:eastAsia="es-MX"/>
          <w14:ligatures w14:val="standardContextual"/>
        </w:rPr>
      </w:pPr>
      <w:r>
        <w:rPr>
          <w:rFonts w:ascii="Arial" w:hAnsi="Arial" w:cs="Arial"/>
          <w:noProof/>
        </w:rPr>
        <w:lastRenderedPageBreak/>
        <w:drawing>
          <wp:anchor distT="0" distB="0" distL="114300" distR="114300" simplePos="0" relativeHeight="251672576" behindDoc="1" locked="0" layoutInCell="1" allowOverlap="1" wp14:anchorId="4D175EFC" wp14:editId="73D862F2">
            <wp:simplePos x="0" y="0"/>
            <wp:positionH relativeFrom="page">
              <wp:align>center</wp:align>
            </wp:positionH>
            <wp:positionV relativeFrom="paragraph">
              <wp:posOffset>-225425</wp:posOffset>
            </wp:positionV>
            <wp:extent cx="5612130" cy="4208780"/>
            <wp:effectExtent l="0" t="0" r="7620" b="1270"/>
            <wp:wrapNone/>
            <wp:docPr id="1363211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6693" name="Imagen 183106693"/>
                    <pic:cNvPicPr/>
                  </pic:nvPicPr>
                  <pic:blipFill>
                    <a:blip r:embed="rId17">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anchor>
        </w:drawing>
      </w:r>
    </w:p>
    <w:p w14:paraId="31DED890" w14:textId="77777777" w:rsidR="00147A25" w:rsidRDefault="00147A25" w:rsidP="00584D0C">
      <w:pPr>
        <w:spacing w:before="71"/>
        <w:ind w:left="1339"/>
        <w:rPr>
          <w:sz w:val="40"/>
        </w:rPr>
      </w:pPr>
    </w:p>
    <w:p w14:paraId="652D9C4F" w14:textId="6C68CCF1" w:rsidR="00147A25" w:rsidRDefault="00147A25" w:rsidP="00584D0C">
      <w:pPr>
        <w:spacing w:before="71"/>
        <w:ind w:left="1339"/>
        <w:rPr>
          <w:sz w:val="40"/>
        </w:rPr>
      </w:pPr>
    </w:p>
    <w:p w14:paraId="1FD2D92F" w14:textId="77777777" w:rsidR="00147A25" w:rsidRDefault="00147A25" w:rsidP="00584D0C">
      <w:pPr>
        <w:spacing w:before="71"/>
        <w:ind w:left="1339"/>
        <w:rPr>
          <w:sz w:val="40"/>
        </w:rPr>
      </w:pPr>
    </w:p>
    <w:p w14:paraId="703FF77E" w14:textId="57B133E1" w:rsidR="00147A25" w:rsidRDefault="00147A25" w:rsidP="00584D0C">
      <w:pPr>
        <w:spacing w:before="71"/>
        <w:ind w:left="1339"/>
        <w:rPr>
          <w:sz w:val="40"/>
        </w:rPr>
      </w:pPr>
    </w:p>
    <w:p w14:paraId="52629B5D" w14:textId="77777777" w:rsidR="00147A25" w:rsidRDefault="00147A25" w:rsidP="00584D0C">
      <w:pPr>
        <w:spacing w:before="71"/>
        <w:ind w:left="1339"/>
        <w:rPr>
          <w:sz w:val="40"/>
        </w:rPr>
      </w:pPr>
    </w:p>
    <w:p w14:paraId="10D8098C" w14:textId="77777777" w:rsidR="00147A25" w:rsidRDefault="00147A25" w:rsidP="00584D0C">
      <w:pPr>
        <w:spacing w:before="71"/>
        <w:ind w:left="1339"/>
        <w:rPr>
          <w:sz w:val="40"/>
        </w:rPr>
      </w:pPr>
    </w:p>
    <w:p w14:paraId="66794FE2" w14:textId="77777777" w:rsidR="00147A25" w:rsidRDefault="00147A25" w:rsidP="00584D0C">
      <w:pPr>
        <w:spacing w:before="71"/>
        <w:ind w:left="1339"/>
        <w:rPr>
          <w:sz w:val="40"/>
        </w:rPr>
      </w:pPr>
    </w:p>
    <w:p w14:paraId="65A24F23" w14:textId="77777777" w:rsidR="00147A25" w:rsidRDefault="00147A25" w:rsidP="00584D0C">
      <w:pPr>
        <w:spacing w:before="71"/>
        <w:ind w:left="1339"/>
        <w:rPr>
          <w:sz w:val="40"/>
        </w:rPr>
      </w:pPr>
    </w:p>
    <w:p w14:paraId="3294B1EC" w14:textId="77777777" w:rsidR="00147A25" w:rsidRDefault="00147A25" w:rsidP="00584D0C">
      <w:pPr>
        <w:spacing w:before="71"/>
        <w:ind w:left="1339"/>
        <w:rPr>
          <w:sz w:val="40"/>
        </w:rPr>
      </w:pPr>
    </w:p>
    <w:p w14:paraId="2EA77F4F" w14:textId="77777777" w:rsidR="00147A25" w:rsidRDefault="00147A25" w:rsidP="00584D0C">
      <w:pPr>
        <w:spacing w:before="71"/>
        <w:ind w:left="1339"/>
        <w:rPr>
          <w:sz w:val="40"/>
        </w:rPr>
      </w:pPr>
    </w:p>
    <w:p w14:paraId="29457DE2" w14:textId="77777777" w:rsidR="00147A25" w:rsidRDefault="00147A25" w:rsidP="00584D0C">
      <w:pPr>
        <w:spacing w:before="71"/>
        <w:ind w:left="1339"/>
        <w:rPr>
          <w:sz w:val="40"/>
        </w:rPr>
      </w:pPr>
    </w:p>
    <w:p w14:paraId="5FBEAB28" w14:textId="77777777" w:rsidR="00147A25" w:rsidRDefault="00147A25" w:rsidP="00584D0C">
      <w:pPr>
        <w:spacing w:before="71"/>
        <w:ind w:left="1339"/>
        <w:rPr>
          <w:sz w:val="40"/>
        </w:rPr>
      </w:pPr>
    </w:p>
    <w:p w14:paraId="44107C82" w14:textId="77777777" w:rsidR="00147A25" w:rsidRDefault="00147A25" w:rsidP="00584D0C">
      <w:pPr>
        <w:spacing w:before="71"/>
        <w:ind w:left="1339"/>
        <w:rPr>
          <w:sz w:val="40"/>
        </w:rPr>
      </w:pPr>
    </w:p>
    <w:p w14:paraId="658FFC53" w14:textId="77777777" w:rsidR="00147A25" w:rsidRDefault="00147A25" w:rsidP="00584D0C">
      <w:pPr>
        <w:spacing w:before="71"/>
        <w:ind w:left="1339"/>
        <w:rPr>
          <w:sz w:val="40"/>
        </w:rPr>
      </w:pPr>
    </w:p>
    <w:p w14:paraId="46FA58C9" w14:textId="77777777" w:rsidR="00147A25" w:rsidRDefault="00147A25" w:rsidP="00584D0C">
      <w:pPr>
        <w:spacing w:before="71"/>
        <w:ind w:left="1339"/>
        <w:rPr>
          <w:sz w:val="40"/>
        </w:rPr>
      </w:pPr>
    </w:p>
    <w:p w14:paraId="0FF2FBAB" w14:textId="77777777" w:rsidR="00147A25" w:rsidRDefault="00147A25" w:rsidP="00584D0C">
      <w:pPr>
        <w:spacing w:before="71"/>
        <w:ind w:left="1339"/>
        <w:rPr>
          <w:sz w:val="40"/>
        </w:rPr>
      </w:pPr>
    </w:p>
    <w:p w14:paraId="54C8CCA7" w14:textId="77777777" w:rsidR="00147A25" w:rsidRDefault="00147A25" w:rsidP="00584D0C">
      <w:pPr>
        <w:spacing w:before="71"/>
        <w:ind w:left="1339"/>
        <w:rPr>
          <w:sz w:val="40"/>
        </w:rPr>
      </w:pPr>
    </w:p>
    <w:p w14:paraId="040AEA93" w14:textId="77777777" w:rsidR="000A47BC" w:rsidRDefault="000A47BC" w:rsidP="008E5931">
      <w:pPr>
        <w:spacing w:before="71"/>
        <w:rPr>
          <w:sz w:val="40"/>
        </w:rPr>
      </w:pPr>
    </w:p>
    <w:p w14:paraId="3A2EA8B6" w14:textId="77777777" w:rsidR="000A47BC" w:rsidRPr="00FC7EB8" w:rsidRDefault="000A47BC" w:rsidP="000A47BC">
      <w:pPr>
        <w:spacing w:line="278" w:lineRule="auto"/>
        <w:jc w:val="center"/>
        <w:rPr>
          <w:rFonts w:ascii="Aptos" w:eastAsia="Aptos" w:hAnsi="Aptos" w:cs="Times New Roman"/>
          <w:b/>
          <w:kern w:val="2"/>
          <w:sz w:val="24"/>
          <w:szCs w:val="24"/>
          <w14:ligatures w14:val="standardContextual"/>
        </w:rPr>
      </w:pPr>
      <w:r>
        <w:rPr>
          <w:rFonts w:ascii="Arial" w:eastAsia="Aptos" w:hAnsi="Arial" w:cs="Arial"/>
          <w:b/>
          <w:bCs/>
          <w:kern w:val="2"/>
          <w:sz w:val="28"/>
          <w:szCs w:val="28"/>
          <w14:ligatures w14:val="standardContextual"/>
        </w:rPr>
        <w:lastRenderedPageBreak/>
        <w:t xml:space="preserve">STP Y ENUNCIADO DE POSICIONAMIENTO </w:t>
      </w:r>
    </w:p>
    <w:tbl>
      <w:tblPr>
        <w:tblStyle w:val="TableGrid1"/>
        <w:tblpPr w:leftFromText="141" w:rightFromText="141" w:vertAnchor="text" w:horzAnchor="margin" w:tblpXSpec="center" w:tblpY="534"/>
        <w:tblW w:w="6648" w:type="dxa"/>
        <w:tblLook w:val="04A0" w:firstRow="1" w:lastRow="0" w:firstColumn="1" w:lastColumn="0" w:noHBand="0" w:noVBand="1"/>
      </w:tblPr>
      <w:tblGrid>
        <w:gridCol w:w="1796"/>
        <w:gridCol w:w="1959"/>
        <w:gridCol w:w="1245"/>
        <w:gridCol w:w="1648"/>
      </w:tblGrid>
      <w:tr w:rsidR="000A47BC" w14:paraId="1CFDCD01" w14:textId="77777777" w:rsidTr="0060275E">
        <w:tc>
          <w:tcPr>
            <w:tcW w:w="1796" w:type="dxa"/>
          </w:tcPr>
          <w:p w14:paraId="2B0B165A" w14:textId="77777777" w:rsidR="000A47BC" w:rsidRPr="00A15BA2" w:rsidRDefault="000A47BC" w:rsidP="0060275E">
            <w:pPr>
              <w:pStyle w:val="Prrafodelista"/>
              <w:ind w:left="0"/>
              <w:rPr>
                <w:b/>
                <w:bCs/>
              </w:rPr>
            </w:pPr>
            <w:r>
              <w:rPr>
                <w:rFonts w:eastAsiaTheme="minorEastAsia" w:cstheme="minorBidi"/>
                <w:b/>
                <w:bCs/>
              </w:rPr>
              <w:t xml:space="preserve">Segmentación </w:t>
            </w:r>
          </w:p>
        </w:tc>
        <w:tc>
          <w:tcPr>
            <w:tcW w:w="1959" w:type="dxa"/>
          </w:tcPr>
          <w:p w14:paraId="63653211" w14:textId="77777777" w:rsidR="000A47BC" w:rsidRPr="006D31E0" w:rsidRDefault="000A47BC" w:rsidP="0060275E">
            <w:pPr>
              <w:pStyle w:val="Prrafodelista"/>
              <w:ind w:left="0"/>
              <w:rPr>
                <w:b/>
                <w:bCs/>
              </w:rPr>
            </w:pPr>
            <w:r>
              <w:rPr>
                <w:rFonts w:eastAsiaTheme="minorEastAsia" w:cstheme="minorBidi"/>
                <w:b/>
                <w:bCs/>
              </w:rPr>
              <w:t xml:space="preserve">Criterios </w:t>
            </w:r>
          </w:p>
        </w:tc>
        <w:tc>
          <w:tcPr>
            <w:tcW w:w="1245" w:type="dxa"/>
          </w:tcPr>
          <w:p w14:paraId="3C3E98EF" w14:textId="77777777" w:rsidR="000A47BC" w:rsidRPr="00196C51" w:rsidRDefault="000A47BC" w:rsidP="0060275E">
            <w:pPr>
              <w:pStyle w:val="Prrafodelista"/>
              <w:ind w:left="0"/>
              <w:rPr>
                <w:b/>
                <w:bCs/>
              </w:rPr>
            </w:pPr>
            <w:r>
              <w:rPr>
                <w:rFonts w:eastAsiaTheme="minorEastAsia" w:cstheme="minorBidi"/>
                <w:b/>
                <w:bCs/>
              </w:rPr>
              <w:t xml:space="preserve">Tamaño estimado </w:t>
            </w:r>
          </w:p>
        </w:tc>
        <w:tc>
          <w:tcPr>
            <w:tcW w:w="1648" w:type="dxa"/>
          </w:tcPr>
          <w:p w14:paraId="487DCBBC" w14:textId="77777777" w:rsidR="000A47BC" w:rsidRPr="002C62E9" w:rsidRDefault="000A47BC" w:rsidP="0060275E">
            <w:pPr>
              <w:pStyle w:val="Prrafodelista"/>
              <w:ind w:left="0"/>
              <w:rPr>
                <w:b/>
                <w:bCs/>
              </w:rPr>
            </w:pPr>
            <w:r>
              <w:rPr>
                <w:rFonts w:eastAsiaTheme="minorEastAsia" w:cstheme="minorBidi"/>
                <w:b/>
                <w:bCs/>
              </w:rPr>
              <w:t xml:space="preserve">Necesidades </w:t>
            </w:r>
          </w:p>
        </w:tc>
      </w:tr>
      <w:tr w:rsidR="000A47BC" w14:paraId="6F1028FF" w14:textId="77777777" w:rsidTr="0060275E">
        <w:tc>
          <w:tcPr>
            <w:tcW w:w="1796" w:type="dxa"/>
          </w:tcPr>
          <w:p w14:paraId="4FAE73CF" w14:textId="77777777" w:rsidR="000A47BC" w:rsidRDefault="000A47BC" w:rsidP="0060275E">
            <w:pPr>
              <w:pStyle w:val="Prrafodelista"/>
              <w:ind w:left="0"/>
            </w:pPr>
          </w:p>
          <w:p w14:paraId="729D9ADF" w14:textId="77777777" w:rsidR="000A47BC" w:rsidRDefault="000A47BC" w:rsidP="0060275E">
            <w:pPr>
              <w:pStyle w:val="Prrafodelista"/>
              <w:ind w:left="0"/>
            </w:pPr>
            <w:r>
              <w:rPr>
                <w:rFonts w:eastAsiaTheme="minorEastAsia" w:cstheme="minorBidi"/>
              </w:rPr>
              <w:t>Adultos de (30–60) años que buscan cortes clásicos, confianza.</w:t>
            </w:r>
          </w:p>
          <w:p w14:paraId="234B5294" w14:textId="77777777" w:rsidR="000A47BC" w:rsidRDefault="000A47BC" w:rsidP="0060275E">
            <w:pPr>
              <w:pStyle w:val="Prrafodelista"/>
              <w:ind w:left="0"/>
            </w:pPr>
          </w:p>
        </w:tc>
        <w:tc>
          <w:tcPr>
            <w:tcW w:w="1959" w:type="dxa"/>
          </w:tcPr>
          <w:p w14:paraId="1BABAB18" w14:textId="77777777" w:rsidR="000A47BC" w:rsidRDefault="000A47BC" w:rsidP="0060275E">
            <w:pPr>
              <w:pStyle w:val="Prrafodelista"/>
              <w:ind w:left="0"/>
            </w:pPr>
          </w:p>
          <w:p w14:paraId="23CF7B75" w14:textId="77777777" w:rsidR="000A47BC" w:rsidRDefault="000A47BC" w:rsidP="0060275E">
            <w:pPr>
              <w:pStyle w:val="Prrafodelista"/>
              <w:ind w:left="0"/>
            </w:pPr>
            <w:r>
              <w:rPr>
                <w:rFonts w:eastAsiaTheme="minorEastAsia" w:cstheme="minorBidi"/>
              </w:rPr>
              <w:t>De 30 a 60 años, Nivel socioeconómico medio-alto y alto, ocupación laboral.</w:t>
            </w:r>
          </w:p>
        </w:tc>
        <w:tc>
          <w:tcPr>
            <w:tcW w:w="1245" w:type="dxa"/>
          </w:tcPr>
          <w:p w14:paraId="69BFF2C5" w14:textId="77777777" w:rsidR="000A47BC" w:rsidRDefault="000A47BC" w:rsidP="0060275E">
            <w:pPr>
              <w:pStyle w:val="Prrafodelista"/>
              <w:ind w:left="0"/>
            </w:pPr>
          </w:p>
          <w:p w14:paraId="03D16369" w14:textId="77777777" w:rsidR="000A47BC" w:rsidRDefault="000A47BC" w:rsidP="0060275E">
            <w:pPr>
              <w:pStyle w:val="Prrafodelista"/>
              <w:ind w:left="0"/>
            </w:pPr>
          </w:p>
          <w:p w14:paraId="12DF5F95" w14:textId="77777777" w:rsidR="000A47BC" w:rsidRDefault="000A47BC" w:rsidP="0060275E">
            <w:pPr>
              <w:pStyle w:val="Prrafodelista"/>
              <w:ind w:left="0"/>
            </w:pPr>
          </w:p>
          <w:p w14:paraId="1E627F98" w14:textId="77777777" w:rsidR="000A47BC" w:rsidRDefault="000A47BC" w:rsidP="0060275E">
            <w:pPr>
              <w:pStyle w:val="Prrafodelista"/>
              <w:ind w:left="0"/>
            </w:pPr>
            <w:r>
              <w:rPr>
                <w:rFonts w:eastAsiaTheme="minorEastAsia" w:cstheme="minorBidi"/>
              </w:rPr>
              <w:t>30-35%</w:t>
            </w:r>
          </w:p>
          <w:p w14:paraId="43C5A0FE" w14:textId="77777777" w:rsidR="000A47BC" w:rsidRDefault="000A47BC" w:rsidP="0060275E">
            <w:pPr>
              <w:pStyle w:val="Prrafodelista"/>
              <w:ind w:left="0"/>
            </w:pPr>
          </w:p>
        </w:tc>
        <w:tc>
          <w:tcPr>
            <w:tcW w:w="1648" w:type="dxa"/>
          </w:tcPr>
          <w:p w14:paraId="0FBE01A6" w14:textId="77777777" w:rsidR="000A47BC" w:rsidRDefault="000A47BC" w:rsidP="0060275E">
            <w:pPr>
              <w:pStyle w:val="Prrafodelista"/>
              <w:ind w:left="0"/>
            </w:pPr>
          </w:p>
          <w:p w14:paraId="0751FAD3" w14:textId="77777777" w:rsidR="000A47BC" w:rsidRDefault="000A47BC" w:rsidP="0060275E">
            <w:pPr>
              <w:pStyle w:val="Prrafodelista"/>
              <w:ind w:left="0"/>
            </w:pPr>
            <w:r>
              <w:rPr>
                <w:rFonts w:eastAsiaTheme="minorEastAsia" w:cstheme="minorBidi"/>
              </w:rPr>
              <w:t xml:space="preserve">Imagen cuidada para el trabajo, cortes clásicos que sea un servicio </w:t>
            </w:r>
            <w:proofErr w:type="spellStart"/>
            <w:r>
              <w:rPr>
                <w:rFonts w:eastAsiaTheme="minorEastAsia" w:cstheme="minorBidi"/>
              </w:rPr>
              <w:t>express</w:t>
            </w:r>
            <w:proofErr w:type="spellEnd"/>
            <w:r>
              <w:rPr>
                <w:rFonts w:eastAsiaTheme="minorEastAsia" w:cstheme="minorBidi"/>
              </w:rPr>
              <w:t>.</w:t>
            </w:r>
          </w:p>
        </w:tc>
      </w:tr>
      <w:tr w:rsidR="000A47BC" w14:paraId="40E4C1A0" w14:textId="77777777" w:rsidTr="0060275E">
        <w:tc>
          <w:tcPr>
            <w:tcW w:w="1796" w:type="dxa"/>
          </w:tcPr>
          <w:p w14:paraId="5A01AF41" w14:textId="77777777" w:rsidR="000A47BC" w:rsidRDefault="000A47BC" w:rsidP="0060275E">
            <w:pPr>
              <w:pStyle w:val="Prrafodelista"/>
              <w:ind w:left="0"/>
            </w:pPr>
          </w:p>
          <w:p w14:paraId="0DAD2AC1" w14:textId="77777777" w:rsidR="000A47BC" w:rsidRDefault="000A47BC" w:rsidP="0060275E">
            <w:pPr>
              <w:pStyle w:val="Prrafodelista"/>
              <w:ind w:left="0"/>
            </w:pPr>
            <w:r>
              <w:rPr>
                <w:rFonts w:eastAsiaTheme="minorEastAsia" w:cstheme="minorBidi"/>
              </w:rPr>
              <w:t>jóvenes buscan cortes modernos pero clásicos.</w:t>
            </w:r>
          </w:p>
          <w:p w14:paraId="474DF54C" w14:textId="77777777" w:rsidR="000A47BC" w:rsidRDefault="000A47BC" w:rsidP="0060275E">
            <w:pPr>
              <w:pStyle w:val="Prrafodelista"/>
              <w:ind w:left="0"/>
            </w:pPr>
          </w:p>
        </w:tc>
        <w:tc>
          <w:tcPr>
            <w:tcW w:w="1959" w:type="dxa"/>
          </w:tcPr>
          <w:p w14:paraId="14C82D84" w14:textId="77777777" w:rsidR="000A47BC" w:rsidRDefault="000A47BC" w:rsidP="0060275E">
            <w:pPr>
              <w:pStyle w:val="Prrafodelista"/>
              <w:ind w:left="0"/>
            </w:pPr>
          </w:p>
          <w:p w14:paraId="5E86F0AD" w14:textId="77777777" w:rsidR="000A47BC" w:rsidRDefault="000A47BC" w:rsidP="0060275E">
            <w:pPr>
              <w:pStyle w:val="Prrafodelista"/>
              <w:ind w:left="0"/>
            </w:pPr>
            <w:r>
              <w:rPr>
                <w:rFonts w:eastAsiaTheme="minorEastAsia" w:cstheme="minorBidi"/>
              </w:rPr>
              <w:t>De 18 a 29 años, estilo de vida, nivel socioeconómico medio.</w:t>
            </w:r>
          </w:p>
        </w:tc>
        <w:tc>
          <w:tcPr>
            <w:tcW w:w="1245" w:type="dxa"/>
          </w:tcPr>
          <w:p w14:paraId="79CC00E0" w14:textId="77777777" w:rsidR="000A47BC" w:rsidRDefault="000A47BC" w:rsidP="0060275E">
            <w:pPr>
              <w:pStyle w:val="Prrafodelista"/>
              <w:ind w:left="0"/>
            </w:pPr>
          </w:p>
          <w:p w14:paraId="224A7E06" w14:textId="77777777" w:rsidR="000A47BC" w:rsidRDefault="000A47BC" w:rsidP="0060275E">
            <w:pPr>
              <w:pStyle w:val="Prrafodelista"/>
              <w:ind w:left="0"/>
            </w:pPr>
          </w:p>
          <w:p w14:paraId="1ED16E58" w14:textId="77777777" w:rsidR="000A47BC" w:rsidRDefault="000A47BC" w:rsidP="0060275E">
            <w:pPr>
              <w:pStyle w:val="Prrafodelista"/>
              <w:ind w:left="0"/>
            </w:pPr>
            <w:r>
              <w:rPr>
                <w:rFonts w:eastAsiaTheme="minorEastAsia" w:cstheme="minorBidi"/>
              </w:rPr>
              <w:t>25-30%</w:t>
            </w:r>
          </w:p>
        </w:tc>
        <w:tc>
          <w:tcPr>
            <w:tcW w:w="1648" w:type="dxa"/>
          </w:tcPr>
          <w:p w14:paraId="6382E85A" w14:textId="77777777" w:rsidR="000A47BC" w:rsidRDefault="000A47BC" w:rsidP="0060275E">
            <w:pPr>
              <w:pStyle w:val="Prrafodelista"/>
              <w:ind w:left="0"/>
            </w:pPr>
          </w:p>
          <w:p w14:paraId="3018C25A" w14:textId="4ADC55DB" w:rsidR="000A47BC" w:rsidRDefault="000A47BC" w:rsidP="0060275E">
            <w:pPr>
              <w:pStyle w:val="Prrafodelista"/>
              <w:ind w:left="0"/>
            </w:pPr>
            <w:r>
              <w:rPr>
                <w:rFonts w:eastAsiaTheme="minorEastAsia" w:cstheme="minorBidi"/>
              </w:rPr>
              <w:t>Cortes a su gusto a precios accesibles lo que está en tenencia.</w:t>
            </w:r>
          </w:p>
        </w:tc>
      </w:tr>
    </w:tbl>
    <w:p w14:paraId="22E4E32E" w14:textId="2364FCE3" w:rsidR="000A47BC" w:rsidRPr="00400DE2" w:rsidRDefault="000A47BC" w:rsidP="000A47BC">
      <w:pPr>
        <w:spacing w:after="0" w:line="278" w:lineRule="auto"/>
        <w:rPr>
          <w:rFonts w:ascii="Arial" w:eastAsia="Aptos" w:hAnsi="Arial" w:cs="Arial"/>
          <w:b/>
          <w:bCs/>
          <w:kern w:val="2"/>
          <w:sz w:val="24"/>
          <w:szCs w:val="24"/>
          <w14:ligatures w14:val="standardContextual"/>
        </w:rPr>
      </w:pPr>
      <w:r>
        <w:rPr>
          <w:rFonts w:ascii="Arial" w:eastAsia="Aptos" w:hAnsi="Arial" w:cs="Arial"/>
          <w:b/>
          <w:bCs/>
          <w:kern w:val="2"/>
          <w:sz w:val="24"/>
          <w:szCs w:val="24"/>
          <w14:ligatures w14:val="standardContextual"/>
        </w:rPr>
        <w:t xml:space="preserve">             </w:t>
      </w:r>
      <w:r w:rsidRPr="00400DE2">
        <w:rPr>
          <w:rFonts w:ascii="Arial" w:eastAsia="Aptos" w:hAnsi="Arial" w:cs="Arial"/>
          <w:b/>
          <w:bCs/>
          <w:kern w:val="2"/>
          <w:sz w:val="24"/>
          <w:szCs w:val="24"/>
          <w14:ligatures w14:val="standardContextual"/>
        </w:rPr>
        <w:t xml:space="preserve">A. Segmentación </w:t>
      </w:r>
    </w:p>
    <w:p w14:paraId="41EC1D33"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1A28FDEE"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31A2431E"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38F59D75"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41A656E3" w14:textId="77777777" w:rsidR="000A47BC" w:rsidRDefault="000A47BC" w:rsidP="000A47BC">
      <w:pPr>
        <w:spacing w:line="278" w:lineRule="auto"/>
        <w:rPr>
          <w:rFonts w:ascii="Aptos" w:eastAsia="Aptos" w:hAnsi="Aptos" w:cs="Times New Roman"/>
          <w:kern w:val="2"/>
          <w:sz w:val="24"/>
          <w:szCs w:val="24"/>
          <w14:ligatures w14:val="standardContextual"/>
        </w:rPr>
      </w:pPr>
    </w:p>
    <w:p w14:paraId="256023F3" w14:textId="77777777" w:rsidR="000A47BC"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w:t>
      </w:r>
    </w:p>
    <w:p w14:paraId="744FE0D0" w14:textId="77777777" w:rsidR="000A47BC" w:rsidRDefault="000A47BC" w:rsidP="000A47BC">
      <w:pPr>
        <w:spacing w:line="278" w:lineRule="auto"/>
        <w:rPr>
          <w:rFonts w:ascii="Arial" w:eastAsia="Aptos" w:hAnsi="Arial" w:cs="Arial"/>
          <w:kern w:val="2"/>
          <w:sz w:val="24"/>
          <w:szCs w:val="24"/>
          <w14:ligatures w14:val="standardContextual"/>
        </w:rPr>
      </w:pPr>
    </w:p>
    <w:p w14:paraId="37708CF7" w14:textId="77777777" w:rsidR="000A47BC" w:rsidRDefault="000A47BC" w:rsidP="000A47BC">
      <w:pPr>
        <w:spacing w:line="278" w:lineRule="auto"/>
        <w:rPr>
          <w:rFonts w:ascii="Arial" w:eastAsia="Aptos" w:hAnsi="Arial" w:cs="Arial"/>
          <w:kern w:val="2"/>
          <w:sz w:val="24"/>
          <w:szCs w:val="24"/>
          <w14:ligatures w14:val="standardContextual"/>
        </w:rPr>
      </w:pPr>
    </w:p>
    <w:p w14:paraId="73DCADE1" w14:textId="77777777" w:rsidR="000A47BC" w:rsidRDefault="000A47BC" w:rsidP="000A47BC">
      <w:pPr>
        <w:spacing w:line="278" w:lineRule="auto"/>
        <w:rPr>
          <w:rFonts w:ascii="Arial" w:eastAsia="Aptos" w:hAnsi="Arial" w:cs="Arial"/>
          <w:kern w:val="2"/>
          <w:sz w:val="24"/>
          <w:szCs w:val="24"/>
          <w14:ligatures w14:val="standardContextual"/>
        </w:rPr>
      </w:pPr>
    </w:p>
    <w:p w14:paraId="74077BE2" w14:textId="77777777" w:rsidR="000A47BC" w:rsidRDefault="000A47BC" w:rsidP="000A47BC">
      <w:pPr>
        <w:spacing w:line="278" w:lineRule="auto"/>
        <w:rPr>
          <w:rFonts w:ascii="Arial" w:eastAsia="Aptos" w:hAnsi="Arial" w:cs="Arial"/>
          <w:kern w:val="2"/>
          <w:sz w:val="24"/>
          <w:szCs w:val="24"/>
          <w14:ligatures w14:val="standardContextual"/>
        </w:rPr>
      </w:pPr>
    </w:p>
    <w:p w14:paraId="5E2883B6" w14:textId="77777777" w:rsidR="000A47BC" w:rsidRDefault="000A47BC" w:rsidP="000A47BC">
      <w:pPr>
        <w:spacing w:line="278" w:lineRule="auto"/>
        <w:rPr>
          <w:rFonts w:ascii="Arial" w:eastAsia="Aptos" w:hAnsi="Arial" w:cs="Arial"/>
          <w:kern w:val="2"/>
          <w:sz w:val="24"/>
          <w:szCs w:val="24"/>
          <w14:ligatures w14:val="standardContextual"/>
        </w:rPr>
      </w:pPr>
    </w:p>
    <w:p w14:paraId="5351CBA3" w14:textId="77777777" w:rsidR="000A47BC" w:rsidRDefault="000A47BC" w:rsidP="000A47BC">
      <w:pPr>
        <w:spacing w:line="278" w:lineRule="auto"/>
        <w:rPr>
          <w:rFonts w:ascii="Arial" w:eastAsia="Aptos" w:hAnsi="Arial" w:cs="Arial"/>
          <w:kern w:val="2"/>
          <w:sz w:val="24"/>
          <w:szCs w:val="24"/>
          <w14:ligatures w14:val="standardContextual"/>
        </w:rPr>
      </w:pPr>
    </w:p>
    <w:p w14:paraId="03FE02FC" w14:textId="77777777" w:rsidR="000A47BC" w:rsidRDefault="000A47BC" w:rsidP="000A47BC">
      <w:pPr>
        <w:spacing w:line="278" w:lineRule="auto"/>
        <w:rPr>
          <w:rFonts w:ascii="Arial" w:eastAsia="Aptos" w:hAnsi="Arial" w:cs="Arial"/>
          <w:kern w:val="2"/>
          <w:sz w:val="24"/>
          <w:szCs w:val="24"/>
          <w14:ligatures w14:val="standardContextual"/>
        </w:rPr>
      </w:pPr>
    </w:p>
    <w:p w14:paraId="6375965E" w14:textId="2F676493" w:rsidR="000A47BC" w:rsidRPr="001A5AC1"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B. </w:t>
      </w:r>
      <w:r w:rsidRPr="001A5AC1">
        <w:rPr>
          <w:rFonts w:ascii="Arial" w:eastAsia="Aptos" w:hAnsi="Arial" w:cs="Arial"/>
          <w:kern w:val="2"/>
          <w:sz w:val="24"/>
          <w:szCs w:val="24"/>
          <w14:ligatures w14:val="standardContextual"/>
        </w:rPr>
        <w:t>Targeting</w:t>
      </w:r>
    </w:p>
    <w:p w14:paraId="311683A5" w14:textId="77777777" w:rsidR="000A47BC" w:rsidRPr="001A5AC1" w:rsidRDefault="000A47BC" w:rsidP="000A47BC">
      <w:pPr>
        <w:pStyle w:val="Prrafodelista"/>
        <w:numPr>
          <w:ilvl w:val="0"/>
          <w:numId w:val="24"/>
        </w:numPr>
        <w:spacing w:line="278" w:lineRule="auto"/>
        <w:rPr>
          <w:rFonts w:ascii="Arial" w:eastAsia="Aptos" w:hAnsi="Arial" w:cs="Arial"/>
          <w:kern w:val="2"/>
          <w:sz w:val="24"/>
          <w:szCs w:val="24"/>
          <w14:ligatures w14:val="standardContextual"/>
        </w:rPr>
      </w:pPr>
      <w:r w:rsidRPr="001A5AC1">
        <w:rPr>
          <w:rFonts w:ascii="Arial" w:eastAsia="Aptos" w:hAnsi="Arial" w:cs="Arial"/>
          <w:kern w:val="2"/>
          <w:sz w:val="24"/>
          <w:szCs w:val="24"/>
          <w14:ligatures w14:val="standardContextual"/>
        </w:rPr>
        <w:t>Segmento elegido: Jóvenes.</w:t>
      </w:r>
    </w:p>
    <w:p w14:paraId="47C50F35" w14:textId="77777777" w:rsidR="000A47BC" w:rsidRPr="001A5AC1" w:rsidRDefault="000A47BC" w:rsidP="000A47BC">
      <w:pPr>
        <w:pStyle w:val="Prrafodelista"/>
        <w:numPr>
          <w:ilvl w:val="0"/>
          <w:numId w:val="24"/>
        </w:numPr>
        <w:spacing w:line="278" w:lineRule="auto"/>
        <w:rPr>
          <w:rFonts w:ascii="Arial" w:eastAsia="Aptos" w:hAnsi="Arial" w:cs="Arial"/>
          <w:kern w:val="2"/>
          <w:sz w:val="24"/>
          <w:szCs w:val="24"/>
          <w14:ligatures w14:val="standardContextual"/>
        </w:rPr>
      </w:pPr>
      <w:r w:rsidRPr="001A5AC1">
        <w:rPr>
          <w:rFonts w:ascii="Arial" w:eastAsia="Aptos" w:hAnsi="Arial" w:cs="Arial"/>
          <w:kern w:val="2"/>
          <w:sz w:val="24"/>
          <w:szCs w:val="24"/>
          <w14:ligatures w14:val="standardContextual"/>
        </w:rPr>
        <w:t xml:space="preserve">Justificación: </w:t>
      </w:r>
    </w:p>
    <w:p w14:paraId="6DE53BEB" w14:textId="7BF4D230" w:rsidR="000A47BC" w:rsidRPr="000A47BC" w:rsidRDefault="000A47BC" w:rsidP="000A47BC">
      <w:pPr>
        <w:spacing w:line="278" w:lineRule="auto"/>
        <w:jc w:val="both"/>
        <w:rPr>
          <w:rFonts w:ascii="Arial" w:eastAsia="Aptos" w:hAnsi="Arial" w:cs="Arial"/>
          <w:kern w:val="2"/>
          <w:sz w:val="24"/>
          <w:szCs w:val="24"/>
          <w14:ligatures w14:val="standardContextual"/>
        </w:rPr>
      </w:pPr>
      <w:r>
        <w:rPr>
          <w:rFonts w:ascii="Arial" w:eastAsia="Times New Roman" w:hAnsi="Arial" w:cs="Arial"/>
          <w:kern w:val="2"/>
          <w:sz w:val="24"/>
          <w:szCs w:val="24"/>
          <w14:ligatures w14:val="standardContextual"/>
        </w:rPr>
        <w:t>-</w:t>
      </w:r>
      <w:r w:rsidRPr="000A47BC">
        <w:rPr>
          <w:rFonts w:ascii="Arial" w:eastAsia="Times New Roman" w:hAnsi="Arial" w:cs="Arial"/>
          <w:kern w:val="2"/>
          <w:sz w:val="24"/>
          <w:szCs w:val="24"/>
          <w14:ligatures w14:val="standardContextual"/>
        </w:rPr>
        <w:t xml:space="preserve">Representa una oportunidad estratégica para </w:t>
      </w:r>
      <w:r w:rsidRPr="000A47BC">
        <w:rPr>
          <w:rFonts w:ascii="Arial" w:eastAsia="Times New Roman" w:hAnsi="Arial" w:cs="Arial"/>
          <w:i/>
          <w:iCs/>
          <w:kern w:val="2"/>
          <w:sz w:val="24"/>
          <w:szCs w:val="24"/>
          <w14:ligatures w14:val="standardContextual"/>
        </w:rPr>
        <w:t>El Chisme</w:t>
      </w:r>
      <w:r w:rsidRPr="000A47BC">
        <w:rPr>
          <w:rFonts w:ascii="Arial" w:eastAsia="Times New Roman" w:hAnsi="Arial" w:cs="Arial"/>
          <w:kern w:val="2"/>
          <w:sz w:val="24"/>
          <w:szCs w:val="24"/>
          <w14:ligatures w14:val="standardContextual"/>
        </w:rPr>
        <w:t xml:space="preserve"> debido a su alta frecuencia de consumo de servicios.</w:t>
      </w:r>
    </w:p>
    <w:p w14:paraId="105F632F"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Este grupo busca no solo un corte de cabello, sino también una experiencia social y un espacio donde </w:t>
      </w:r>
    </w:p>
    <w:p w14:paraId="0E389425" w14:textId="37B75C5E"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sentirse cómodos y bien atendidos.</w:t>
      </w:r>
    </w:p>
    <w:p w14:paraId="7B938BE1"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Además, los jóvenes suelen ser influenciadores dentro de su entorno, lo que favorece la recomendación </w:t>
      </w:r>
    </w:p>
    <w:p w14:paraId="2B9806F7" w14:textId="18FB4BB1"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boca a boca y la generación de clientela nueva.</w:t>
      </w:r>
    </w:p>
    <w:p w14:paraId="41A3830E"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Al atender sus necesidades de moda, rapidez y trato cercano, El Chisme puede consolidar su presencia en </w:t>
      </w:r>
    </w:p>
    <w:p w14:paraId="024FFC10" w14:textId="7BCB4F06"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el mercado local y fortalecer su imagen como una peluquería tradicional con un toque fresco y juvenil.</w:t>
      </w:r>
    </w:p>
    <w:p w14:paraId="42C53E0F" w14:textId="5185AC7B" w:rsidR="000A47BC" w:rsidRDefault="000A47BC" w:rsidP="000A47BC">
      <w:pPr>
        <w:spacing w:line="278" w:lineRule="auto"/>
        <w:rPr>
          <w:rFonts w:ascii="Arial" w:eastAsia="Aptos" w:hAnsi="Arial" w:cs="Arial"/>
          <w:kern w:val="2"/>
          <w:sz w:val="24"/>
          <w:szCs w:val="24"/>
          <w14:ligatures w14:val="standardContextual"/>
        </w:rPr>
      </w:pPr>
    </w:p>
    <w:p w14:paraId="638CCAB4" w14:textId="77777777" w:rsidR="000A47BC" w:rsidRDefault="000A47BC" w:rsidP="00584D0C">
      <w:pPr>
        <w:spacing w:before="71"/>
        <w:ind w:left="1339"/>
        <w:rPr>
          <w:sz w:val="40"/>
        </w:rPr>
      </w:pPr>
    </w:p>
    <w:p w14:paraId="23AEF146" w14:textId="6F3B6521" w:rsidR="000A47BC"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lastRenderedPageBreak/>
        <w:t>-</w:t>
      </w:r>
      <w:r w:rsidRPr="000A47BC">
        <w:rPr>
          <w:rFonts w:ascii="Arial" w:eastAsia="Aptos" w:hAnsi="Arial" w:cs="Arial"/>
          <w:kern w:val="2"/>
          <w:sz w:val="24"/>
          <w:szCs w:val="24"/>
          <w14:ligatures w14:val="standardContextual"/>
        </w:rPr>
        <w:t>La ubicación estratégica de la peluquería (cerca de secundarias) facilita la captación de estudiantes que requieren cortes frecuentes, lo que incrementa la recurrencia de visitas</w:t>
      </w:r>
      <w:r>
        <w:rPr>
          <w:rFonts w:ascii="Arial" w:eastAsia="Aptos" w:hAnsi="Arial" w:cs="Arial"/>
          <w:kern w:val="2"/>
          <w:sz w:val="24"/>
          <w:szCs w:val="24"/>
          <w14:ligatures w14:val="standardContextual"/>
        </w:rPr>
        <w:t>.</w:t>
      </w:r>
    </w:p>
    <w:p w14:paraId="399831F5" w14:textId="5D821152" w:rsidR="000A47BC" w:rsidRPr="003E6009" w:rsidRDefault="005D4A10"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w:t>
      </w:r>
      <w:r w:rsidR="000A47BC" w:rsidRPr="003E6009">
        <w:rPr>
          <w:rFonts w:ascii="Arial" w:eastAsia="Aptos" w:hAnsi="Arial" w:cs="Arial"/>
          <w:kern w:val="2"/>
          <w:sz w:val="24"/>
          <w:szCs w:val="24"/>
          <w14:ligatures w14:val="standardContextual"/>
        </w:rPr>
        <w:t xml:space="preserve">C.  Posicionamiento </w:t>
      </w:r>
    </w:p>
    <w:p w14:paraId="270D8B41" w14:textId="61DF6202" w:rsidR="000A47BC" w:rsidRPr="000A47BC" w:rsidRDefault="005D4A10" w:rsidP="000A47BC">
      <w:pPr>
        <w:pStyle w:val="Sinespaciado"/>
        <w:jc w:val="both"/>
        <w:rPr>
          <w:rFonts w:ascii="Arial" w:hAnsi="Arial" w:cs="Arial"/>
          <w:sz w:val="24"/>
          <w:szCs w:val="24"/>
        </w:rPr>
      </w:pPr>
      <w:r>
        <w:rPr>
          <w:rFonts w:ascii="Arial" w:hAnsi="Arial" w:cs="Arial"/>
          <w:sz w:val="24"/>
          <w:szCs w:val="24"/>
        </w:rPr>
        <w:t xml:space="preserve"> </w:t>
      </w:r>
      <w:r w:rsidR="000A47BC" w:rsidRPr="000A47BC">
        <w:rPr>
          <w:rFonts w:ascii="Arial" w:hAnsi="Arial" w:cs="Arial"/>
          <w:sz w:val="24"/>
          <w:szCs w:val="24"/>
        </w:rPr>
        <w:t>Para jóvenes de 18 a 29 años y hombres de 30 a 60 en Jalapa que buscan cortes de calidad y un buen</w:t>
      </w:r>
    </w:p>
    <w:p w14:paraId="2A51B993" w14:textId="77777777" w:rsidR="000A47BC" w:rsidRPr="000A47BC" w:rsidRDefault="000A47BC" w:rsidP="000A47BC">
      <w:pPr>
        <w:pStyle w:val="Sinespaciado"/>
        <w:jc w:val="both"/>
        <w:rPr>
          <w:rFonts w:ascii="Arial" w:hAnsi="Arial" w:cs="Arial"/>
          <w:sz w:val="24"/>
          <w:szCs w:val="24"/>
        </w:rPr>
      </w:pPr>
      <w:r w:rsidRPr="000A47BC">
        <w:rPr>
          <w:rFonts w:ascii="Arial" w:hAnsi="Arial" w:cs="Arial"/>
          <w:sz w:val="24"/>
          <w:szCs w:val="24"/>
        </w:rPr>
        <w:t xml:space="preserve"> ambiente, Peluquería El Chisme es la peluquería local que ofrece atención personalizada, cortes precisos y</w:t>
      </w:r>
    </w:p>
    <w:p w14:paraId="1EC16796" w14:textId="4DA411F5" w:rsidR="000A47BC" w:rsidRPr="000A47BC" w:rsidRDefault="000A47BC" w:rsidP="000A47BC">
      <w:pPr>
        <w:pStyle w:val="Sinespaciado"/>
        <w:jc w:val="both"/>
        <w:rPr>
          <w:rFonts w:ascii="Arial" w:eastAsia="Aptos" w:hAnsi="Arial" w:cs="Arial"/>
          <w:sz w:val="24"/>
          <w:szCs w:val="24"/>
        </w:rPr>
      </w:pPr>
      <w:r w:rsidRPr="000A47BC">
        <w:rPr>
          <w:rFonts w:ascii="Arial" w:hAnsi="Arial" w:cs="Arial"/>
          <w:sz w:val="24"/>
          <w:szCs w:val="24"/>
        </w:rPr>
        <w:t xml:space="preserve"> un servicio rápido con facilidades como agendar por WhatsApp, a diferencia de otras barberías, porque combina más de 20 años de experiencia con un espacio moderno y cómodo.</w:t>
      </w:r>
    </w:p>
    <w:p w14:paraId="0F671100" w14:textId="77777777" w:rsidR="000A47BC" w:rsidRPr="000A47BC" w:rsidRDefault="000A47BC" w:rsidP="000A47BC">
      <w:pPr>
        <w:pStyle w:val="Sinespaciado"/>
        <w:jc w:val="both"/>
        <w:rPr>
          <w:rFonts w:ascii="Arial" w:hAnsi="Arial" w:cs="Arial"/>
          <w:sz w:val="24"/>
          <w:szCs w:val="24"/>
        </w:rPr>
      </w:pPr>
    </w:p>
    <w:p w14:paraId="7CAFA853" w14:textId="149E13B7" w:rsidR="000A47BC" w:rsidRPr="000A47BC" w:rsidRDefault="000A47BC" w:rsidP="00717000">
      <w:pPr>
        <w:pStyle w:val="Sinespaciado"/>
        <w:rPr>
          <w:rFonts w:ascii="Arial" w:eastAsia="Aptos" w:hAnsi="Arial" w:cs="Arial"/>
          <w:b/>
          <w:bCs/>
          <w:sz w:val="24"/>
          <w:szCs w:val="24"/>
        </w:rPr>
      </w:pPr>
      <w:r w:rsidRPr="000A47BC">
        <w:rPr>
          <w:rFonts w:ascii="Arial" w:hAnsi="Arial" w:cs="Arial"/>
          <w:sz w:val="24"/>
          <w:szCs w:val="24"/>
        </w:rPr>
        <w:t>Este posicionamiento permite que las tácticas de marketing se enfoquen en lo que cada grupo de clientes valora. Para los adultos, se destacará la confianza y la trayectoria mediante mensajes que resalten los 20 años de experiencia y el trato personalizado, usando canales como comunicación directa en la peluquería o WhatsApp. Para los jóvenes, se priorizará la experiencia práctica y moderna, con agendas por WhatsApp, un ambiente cómodo. De esta forma, el posicionamiento guía cómo se comunica el servicio, qué canales se usan y cómo se entrega la experiencia al cliente, fortaleciendo la base de clientes leales y atrayendo público nuevo.</w:t>
      </w:r>
    </w:p>
    <w:p w14:paraId="20B06EE7" w14:textId="77777777" w:rsidR="000A47BC" w:rsidRPr="000A47BC" w:rsidRDefault="000A47BC" w:rsidP="000A47BC">
      <w:pPr>
        <w:spacing w:line="278" w:lineRule="auto"/>
        <w:jc w:val="both"/>
        <w:rPr>
          <w:rFonts w:ascii="Arial" w:eastAsia="Aptos" w:hAnsi="Arial" w:cs="Arial"/>
          <w:kern w:val="2"/>
          <w:sz w:val="24"/>
          <w:szCs w:val="24"/>
          <w14:ligatures w14:val="standardContextual"/>
        </w:rPr>
      </w:pPr>
    </w:p>
    <w:p w14:paraId="35A82648" w14:textId="77777777" w:rsidR="000A47BC" w:rsidRDefault="000A47BC" w:rsidP="00584D0C">
      <w:pPr>
        <w:spacing w:before="71"/>
        <w:ind w:left="1339"/>
        <w:rPr>
          <w:sz w:val="40"/>
        </w:rPr>
      </w:pPr>
    </w:p>
    <w:p w14:paraId="156525EC" w14:textId="77777777" w:rsidR="000A47BC" w:rsidRDefault="000A47BC" w:rsidP="00584D0C">
      <w:pPr>
        <w:spacing w:before="71"/>
        <w:ind w:left="1339"/>
        <w:rPr>
          <w:sz w:val="40"/>
        </w:rPr>
      </w:pPr>
    </w:p>
    <w:p w14:paraId="32F9F5B6" w14:textId="77777777" w:rsidR="000A47BC" w:rsidRDefault="000A47BC" w:rsidP="00584D0C">
      <w:pPr>
        <w:spacing w:before="71"/>
        <w:ind w:left="1339"/>
        <w:rPr>
          <w:sz w:val="40"/>
        </w:rPr>
      </w:pPr>
    </w:p>
    <w:p w14:paraId="46D4DBF2" w14:textId="77777777" w:rsidR="000A47BC" w:rsidRDefault="000A47BC" w:rsidP="00584D0C">
      <w:pPr>
        <w:spacing w:before="71"/>
        <w:ind w:left="1339"/>
        <w:rPr>
          <w:sz w:val="40"/>
        </w:rPr>
      </w:pPr>
    </w:p>
    <w:p w14:paraId="6E159A2C" w14:textId="77777777" w:rsidR="000A47BC" w:rsidRDefault="000A47BC" w:rsidP="00584D0C">
      <w:pPr>
        <w:spacing w:before="71"/>
        <w:ind w:left="1339"/>
        <w:rPr>
          <w:sz w:val="40"/>
        </w:rPr>
      </w:pPr>
    </w:p>
    <w:p w14:paraId="1D7652B6" w14:textId="77777777" w:rsidR="000A47BC" w:rsidRDefault="000A47BC" w:rsidP="00584D0C">
      <w:pPr>
        <w:spacing w:before="71"/>
        <w:ind w:left="1339"/>
        <w:rPr>
          <w:sz w:val="40"/>
        </w:rPr>
      </w:pPr>
    </w:p>
    <w:p w14:paraId="11F5910F" w14:textId="77777777" w:rsidR="000A47BC" w:rsidRDefault="000A47BC" w:rsidP="00584D0C">
      <w:pPr>
        <w:spacing w:before="71"/>
        <w:ind w:left="1339"/>
        <w:rPr>
          <w:sz w:val="40"/>
        </w:rPr>
      </w:pPr>
    </w:p>
    <w:p w14:paraId="3C23FBBF" w14:textId="77777777" w:rsidR="000A47BC" w:rsidRDefault="000A47BC" w:rsidP="00584D0C">
      <w:pPr>
        <w:spacing w:before="71"/>
        <w:ind w:left="1339"/>
        <w:rPr>
          <w:sz w:val="40"/>
        </w:rPr>
      </w:pPr>
    </w:p>
    <w:p w14:paraId="2B8F4E91" w14:textId="77777777" w:rsidR="000A47BC" w:rsidRDefault="000A47BC" w:rsidP="00584D0C">
      <w:pPr>
        <w:spacing w:before="71"/>
        <w:ind w:left="1339"/>
        <w:rPr>
          <w:sz w:val="40"/>
        </w:rPr>
      </w:pPr>
    </w:p>
    <w:p w14:paraId="494A0C91" w14:textId="77777777" w:rsidR="000A47BC" w:rsidRDefault="000A47BC" w:rsidP="00584D0C">
      <w:pPr>
        <w:spacing w:before="71"/>
        <w:ind w:left="1339"/>
        <w:rPr>
          <w:sz w:val="40"/>
        </w:rPr>
      </w:pPr>
    </w:p>
    <w:p w14:paraId="4300E59E" w14:textId="77777777" w:rsidR="000A47BC" w:rsidRDefault="000A47BC" w:rsidP="00584D0C">
      <w:pPr>
        <w:spacing w:before="71"/>
        <w:ind w:left="1339"/>
        <w:rPr>
          <w:sz w:val="40"/>
        </w:rPr>
      </w:pPr>
    </w:p>
    <w:p w14:paraId="506A766C" w14:textId="77777777" w:rsidR="000A47BC" w:rsidRDefault="000A47BC" w:rsidP="000A47BC">
      <w:pPr>
        <w:spacing w:before="71"/>
        <w:rPr>
          <w:sz w:val="40"/>
        </w:rPr>
      </w:pPr>
    </w:p>
    <w:p w14:paraId="6CFE1E21" w14:textId="08C388F9" w:rsidR="00584D0C" w:rsidRPr="008E5931" w:rsidRDefault="00584D0C" w:rsidP="00584D0C">
      <w:pPr>
        <w:spacing w:before="71"/>
        <w:ind w:left="1339"/>
        <w:rPr>
          <w:rFonts w:ascii="Arial" w:hAnsi="Arial"/>
          <w:b/>
          <w:bCs/>
          <w:i/>
          <w:sz w:val="28"/>
          <w:szCs w:val="28"/>
        </w:rPr>
      </w:pPr>
      <w:r w:rsidRPr="008E5931">
        <w:rPr>
          <w:b/>
          <w:bCs/>
          <w:sz w:val="28"/>
          <w:szCs w:val="28"/>
        </w:rPr>
        <w:lastRenderedPageBreak/>
        <w:t>Matriz</w:t>
      </w:r>
      <w:r w:rsidRPr="008E5931">
        <w:rPr>
          <w:b/>
          <w:bCs/>
          <w:spacing w:val="-12"/>
          <w:sz w:val="28"/>
          <w:szCs w:val="28"/>
        </w:rPr>
        <w:t xml:space="preserve"> </w:t>
      </w:r>
      <w:r w:rsidRPr="008E5931">
        <w:rPr>
          <w:b/>
          <w:bCs/>
          <w:sz w:val="28"/>
          <w:szCs w:val="28"/>
        </w:rPr>
        <w:t>7Ps</w:t>
      </w:r>
      <w:r w:rsidRPr="008E5931">
        <w:rPr>
          <w:b/>
          <w:bCs/>
          <w:spacing w:val="-6"/>
          <w:sz w:val="28"/>
          <w:szCs w:val="28"/>
        </w:rPr>
        <w:t xml:space="preserve"> </w:t>
      </w:r>
      <w:r w:rsidRPr="008E5931">
        <w:rPr>
          <w:b/>
          <w:bCs/>
          <w:sz w:val="28"/>
          <w:szCs w:val="28"/>
        </w:rPr>
        <w:t>–</w:t>
      </w:r>
      <w:r w:rsidRPr="008E5931">
        <w:rPr>
          <w:b/>
          <w:bCs/>
          <w:spacing w:val="-6"/>
          <w:sz w:val="28"/>
          <w:szCs w:val="28"/>
        </w:rPr>
        <w:t xml:space="preserve"> </w:t>
      </w:r>
      <w:r w:rsidRPr="008E5931">
        <w:rPr>
          <w:b/>
          <w:bCs/>
          <w:sz w:val="28"/>
          <w:szCs w:val="28"/>
        </w:rPr>
        <w:t>Peluquería</w:t>
      </w:r>
      <w:r w:rsidRPr="008E5931">
        <w:rPr>
          <w:b/>
          <w:bCs/>
          <w:spacing w:val="-9"/>
          <w:sz w:val="28"/>
          <w:szCs w:val="28"/>
        </w:rPr>
        <w:t xml:space="preserve"> </w:t>
      </w:r>
      <w:r w:rsidRPr="008E5931">
        <w:rPr>
          <w:rFonts w:ascii="Arial" w:hAnsi="Arial"/>
          <w:b/>
          <w:bCs/>
          <w:i/>
          <w:sz w:val="28"/>
          <w:szCs w:val="28"/>
        </w:rPr>
        <w:t>“El</w:t>
      </w:r>
      <w:r w:rsidRPr="008E5931">
        <w:rPr>
          <w:rFonts w:ascii="Arial" w:hAnsi="Arial"/>
          <w:b/>
          <w:bCs/>
          <w:i/>
          <w:spacing w:val="-8"/>
          <w:sz w:val="28"/>
          <w:szCs w:val="28"/>
        </w:rPr>
        <w:t xml:space="preserve"> </w:t>
      </w:r>
      <w:r w:rsidRPr="008E5931">
        <w:rPr>
          <w:rFonts w:ascii="Arial" w:hAnsi="Arial"/>
          <w:b/>
          <w:bCs/>
          <w:i/>
          <w:spacing w:val="-2"/>
          <w:sz w:val="28"/>
          <w:szCs w:val="28"/>
        </w:rPr>
        <w:t>Chisme”</w:t>
      </w:r>
    </w:p>
    <w:p w14:paraId="6BD6B87C" w14:textId="77777777" w:rsidR="00584D0C" w:rsidRDefault="00584D0C" w:rsidP="00584D0C">
      <w:pPr>
        <w:pStyle w:val="Textoindependiente"/>
        <w:spacing w:before="353" w:line="247" w:lineRule="auto"/>
        <w:ind w:left="1339" w:right="2148"/>
      </w:pPr>
      <w:r>
        <w:rPr>
          <w:rFonts w:ascii="Arial" w:hAnsi="Arial"/>
          <w:b/>
        </w:rPr>
        <w:t>Servicio:</w:t>
      </w:r>
      <w:r>
        <w:rPr>
          <w:rFonts w:ascii="Arial" w:hAnsi="Arial"/>
          <w:b/>
          <w:spacing w:val="-2"/>
        </w:rPr>
        <w:t xml:space="preserve"> </w:t>
      </w:r>
      <w:r>
        <w:t>Corte</w:t>
      </w:r>
      <w:r>
        <w:rPr>
          <w:spacing w:val="-4"/>
        </w:rPr>
        <w:t xml:space="preserve"> </w:t>
      </w:r>
      <w:r>
        <w:t>de</w:t>
      </w:r>
      <w:r>
        <w:rPr>
          <w:spacing w:val="-5"/>
        </w:rPr>
        <w:t xml:space="preserve"> </w:t>
      </w:r>
      <w:r>
        <w:t>cabello</w:t>
      </w:r>
      <w:r>
        <w:rPr>
          <w:spacing w:val="-5"/>
        </w:rPr>
        <w:t xml:space="preserve"> </w:t>
      </w:r>
      <w:r>
        <w:t>y</w:t>
      </w:r>
      <w:r>
        <w:rPr>
          <w:spacing w:val="-5"/>
        </w:rPr>
        <w:t xml:space="preserve"> </w:t>
      </w:r>
      <w:r>
        <w:t>servicios</w:t>
      </w:r>
      <w:r>
        <w:rPr>
          <w:spacing w:val="-5"/>
        </w:rPr>
        <w:t xml:space="preserve"> </w:t>
      </w:r>
      <w:r>
        <w:t>de</w:t>
      </w:r>
      <w:r>
        <w:rPr>
          <w:spacing w:val="-5"/>
        </w:rPr>
        <w:t xml:space="preserve"> </w:t>
      </w:r>
      <w:r>
        <w:t>peluquería</w:t>
      </w:r>
      <w:r>
        <w:rPr>
          <w:spacing w:val="-4"/>
        </w:rPr>
        <w:t xml:space="preserve"> </w:t>
      </w:r>
      <w:r>
        <w:t>tradicional</w:t>
      </w:r>
      <w:r>
        <w:rPr>
          <w:spacing w:val="-5"/>
        </w:rPr>
        <w:t xml:space="preserve"> </w:t>
      </w:r>
      <w:r>
        <w:t>con</w:t>
      </w:r>
      <w:r>
        <w:rPr>
          <w:spacing w:val="-5"/>
        </w:rPr>
        <w:t xml:space="preserve"> </w:t>
      </w:r>
      <w:r>
        <w:t>opción</w:t>
      </w:r>
      <w:r>
        <w:rPr>
          <w:spacing w:val="-4"/>
        </w:rPr>
        <w:t xml:space="preserve"> </w:t>
      </w:r>
      <w:r>
        <w:t xml:space="preserve">a </w:t>
      </w:r>
      <w:r>
        <w:rPr>
          <w:spacing w:val="-2"/>
        </w:rPr>
        <w:t>domicilio.</w:t>
      </w:r>
    </w:p>
    <w:p w14:paraId="27705C51" w14:textId="77777777" w:rsidR="00584D0C" w:rsidRDefault="00584D0C" w:rsidP="00584D0C">
      <w:pPr>
        <w:spacing w:before="266"/>
        <w:ind w:left="1339"/>
        <w:rPr>
          <w:rFonts w:ascii="Arial"/>
          <w:b/>
          <w:sz w:val="24"/>
        </w:rPr>
      </w:pPr>
      <w:r>
        <w:rPr>
          <w:rFonts w:ascii="Arial"/>
          <w:b/>
          <w:sz w:val="24"/>
        </w:rPr>
        <w:t>Objetivo</w:t>
      </w:r>
      <w:r>
        <w:rPr>
          <w:rFonts w:ascii="Arial"/>
          <w:b/>
          <w:spacing w:val="-3"/>
          <w:sz w:val="24"/>
        </w:rPr>
        <w:t xml:space="preserve"> </w:t>
      </w:r>
      <w:r>
        <w:rPr>
          <w:rFonts w:ascii="Arial"/>
          <w:b/>
          <w:sz w:val="24"/>
        </w:rPr>
        <w:t>de la</w:t>
      </w:r>
      <w:r>
        <w:rPr>
          <w:rFonts w:ascii="Arial"/>
          <w:b/>
          <w:spacing w:val="1"/>
          <w:sz w:val="24"/>
        </w:rPr>
        <w:t xml:space="preserve"> </w:t>
      </w:r>
      <w:r>
        <w:rPr>
          <w:rFonts w:ascii="Arial"/>
          <w:b/>
          <w:spacing w:val="-2"/>
          <w:sz w:val="24"/>
        </w:rPr>
        <w:t>matriz</w:t>
      </w:r>
    </w:p>
    <w:p w14:paraId="1C925F3A" w14:textId="77777777" w:rsidR="00584D0C" w:rsidRDefault="00584D0C" w:rsidP="00584D0C">
      <w:pPr>
        <w:pStyle w:val="Textoindependiente"/>
        <w:spacing w:before="5"/>
        <w:rPr>
          <w:rFonts w:ascii="Arial"/>
          <w:b/>
        </w:rPr>
      </w:pPr>
    </w:p>
    <w:p w14:paraId="365BF8B5" w14:textId="77777777" w:rsidR="00584D0C" w:rsidRDefault="00584D0C" w:rsidP="00584D0C">
      <w:pPr>
        <w:pStyle w:val="Textoindependiente"/>
        <w:spacing w:before="1" w:line="242" w:lineRule="auto"/>
        <w:ind w:left="1339" w:right="2148"/>
      </w:pPr>
      <w:r>
        <w:t>Diseñar</w:t>
      </w:r>
      <w:r>
        <w:rPr>
          <w:spacing w:val="-4"/>
        </w:rPr>
        <w:t xml:space="preserve"> </w:t>
      </w:r>
      <w:r>
        <w:t>y</w:t>
      </w:r>
      <w:r>
        <w:rPr>
          <w:spacing w:val="-5"/>
        </w:rPr>
        <w:t xml:space="preserve"> </w:t>
      </w:r>
      <w:r>
        <w:t>ejecutar</w:t>
      </w:r>
      <w:r>
        <w:rPr>
          <w:spacing w:val="-4"/>
        </w:rPr>
        <w:t xml:space="preserve"> </w:t>
      </w:r>
      <w:r>
        <w:t>estrategias</w:t>
      </w:r>
      <w:r>
        <w:rPr>
          <w:spacing w:val="-5"/>
        </w:rPr>
        <w:t xml:space="preserve"> </w:t>
      </w:r>
      <w:r>
        <w:t>de</w:t>
      </w:r>
      <w:r>
        <w:rPr>
          <w:spacing w:val="-5"/>
        </w:rPr>
        <w:t xml:space="preserve"> </w:t>
      </w:r>
      <w:r>
        <w:t>marketing</w:t>
      </w:r>
      <w:r>
        <w:rPr>
          <w:spacing w:val="-5"/>
        </w:rPr>
        <w:t xml:space="preserve"> </w:t>
      </w:r>
      <w:r>
        <w:t>que</w:t>
      </w:r>
      <w:r>
        <w:rPr>
          <w:spacing w:val="-5"/>
        </w:rPr>
        <w:t xml:space="preserve"> </w:t>
      </w:r>
      <w:r>
        <w:t>atraigan</w:t>
      </w:r>
      <w:r>
        <w:rPr>
          <w:spacing w:val="-5"/>
        </w:rPr>
        <w:t xml:space="preserve"> </w:t>
      </w:r>
      <w:r>
        <w:t>y</w:t>
      </w:r>
      <w:r>
        <w:rPr>
          <w:spacing w:val="-5"/>
        </w:rPr>
        <w:t xml:space="preserve"> </w:t>
      </w:r>
      <w:r>
        <w:t>fidelicen</w:t>
      </w:r>
      <w:r>
        <w:rPr>
          <w:spacing w:val="-5"/>
        </w:rPr>
        <w:t xml:space="preserve"> </w:t>
      </w:r>
      <w:r>
        <w:t>a</w:t>
      </w:r>
      <w:r>
        <w:rPr>
          <w:spacing w:val="-4"/>
        </w:rPr>
        <w:t xml:space="preserve"> </w:t>
      </w:r>
      <w:r>
        <w:t xml:space="preserve">clientes jóvenes y adultos, destacando la personalización, calidad y conveniencia del servicio, alineadas con los hallazgos del CJM y los </w:t>
      </w:r>
      <w:proofErr w:type="spellStart"/>
      <w:r>
        <w:t>insights</w:t>
      </w:r>
      <w:proofErr w:type="spellEnd"/>
      <w:r>
        <w:t xml:space="preserve"> priorizados</w:t>
      </w:r>
    </w:p>
    <w:p w14:paraId="0160F9EB" w14:textId="77777777" w:rsidR="00584D0C" w:rsidRDefault="00584D0C" w:rsidP="00584D0C">
      <w:pPr>
        <w:pStyle w:val="Textoindependiente"/>
        <w:spacing w:before="46"/>
        <w:rPr>
          <w:sz w:val="20"/>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2209"/>
        <w:gridCol w:w="2204"/>
        <w:gridCol w:w="2209"/>
      </w:tblGrid>
      <w:tr w:rsidR="00584D0C" w14:paraId="386EF93B" w14:textId="77777777" w:rsidTr="0060275E">
        <w:trPr>
          <w:trHeight w:val="830"/>
        </w:trPr>
        <w:tc>
          <w:tcPr>
            <w:tcW w:w="2209" w:type="dxa"/>
          </w:tcPr>
          <w:p w14:paraId="00606EC3" w14:textId="77777777" w:rsidR="00584D0C" w:rsidRDefault="00584D0C" w:rsidP="0060275E">
            <w:pPr>
              <w:pStyle w:val="TableParagraph"/>
              <w:spacing w:line="267" w:lineRule="exact"/>
              <w:ind w:left="17" w:right="1"/>
              <w:jc w:val="center"/>
              <w:rPr>
                <w:rFonts w:ascii="Arial"/>
                <w:b/>
                <w:sz w:val="24"/>
              </w:rPr>
            </w:pPr>
            <w:r>
              <w:rPr>
                <w:rFonts w:ascii="Arial"/>
                <w:b/>
                <w:spacing w:val="-10"/>
                <w:sz w:val="24"/>
              </w:rPr>
              <w:t>P</w:t>
            </w:r>
          </w:p>
        </w:tc>
        <w:tc>
          <w:tcPr>
            <w:tcW w:w="2209" w:type="dxa"/>
          </w:tcPr>
          <w:p w14:paraId="0E85DFC6" w14:textId="77777777" w:rsidR="00584D0C" w:rsidRDefault="00584D0C" w:rsidP="0060275E">
            <w:pPr>
              <w:pStyle w:val="TableParagraph"/>
              <w:spacing w:line="237" w:lineRule="auto"/>
              <w:ind w:left="489" w:right="111" w:hanging="360"/>
              <w:rPr>
                <w:rFonts w:ascii="Arial"/>
                <w:b/>
                <w:sz w:val="24"/>
              </w:rPr>
            </w:pPr>
            <w:r>
              <w:rPr>
                <w:rFonts w:ascii="Arial"/>
                <w:b/>
                <w:sz w:val="24"/>
              </w:rPr>
              <w:t>Aspectos</w:t>
            </w:r>
            <w:r>
              <w:rPr>
                <w:rFonts w:ascii="Arial"/>
                <w:b/>
                <w:spacing w:val="-17"/>
                <w:sz w:val="24"/>
              </w:rPr>
              <w:t xml:space="preserve"> </w:t>
            </w:r>
            <w:r>
              <w:rPr>
                <w:rFonts w:ascii="Arial"/>
                <w:b/>
                <w:sz w:val="24"/>
              </w:rPr>
              <w:t>clave</w:t>
            </w:r>
            <w:r>
              <w:rPr>
                <w:rFonts w:ascii="Arial"/>
                <w:b/>
                <w:spacing w:val="-17"/>
                <w:sz w:val="24"/>
              </w:rPr>
              <w:t xml:space="preserve"> </w:t>
            </w:r>
            <w:r>
              <w:rPr>
                <w:rFonts w:ascii="Arial"/>
                <w:b/>
                <w:sz w:val="24"/>
              </w:rPr>
              <w:t xml:space="preserve">a </w:t>
            </w:r>
            <w:r>
              <w:rPr>
                <w:rFonts w:ascii="Arial"/>
                <w:b/>
                <w:spacing w:val="-2"/>
                <w:sz w:val="24"/>
              </w:rPr>
              <w:t>considerar</w:t>
            </w:r>
          </w:p>
        </w:tc>
        <w:tc>
          <w:tcPr>
            <w:tcW w:w="2204" w:type="dxa"/>
          </w:tcPr>
          <w:p w14:paraId="40E65EFF" w14:textId="77777777" w:rsidR="00584D0C" w:rsidRDefault="00584D0C" w:rsidP="0060275E">
            <w:pPr>
              <w:pStyle w:val="TableParagraph"/>
              <w:spacing w:line="237" w:lineRule="auto"/>
              <w:ind w:left="513" w:hanging="404"/>
              <w:rPr>
                <w:rFonts w:ascii="Arial"/>
                <w:b/>
                <w:sz w:val="24"/>
              </w:rPr>
            </w:pPr>
            <w:r>
              <w:rPr>
                <w:rFonts w:ascii="Arial"/>
                <w:b/>
                <w:sz w:val="24"/>
              </w:rPr>
              <w:t>Ejemplo</w:t>
            </w:r>
            <w:r>
              <w:rPr>
                <w:rFonts w:ascii="Arial"/>
                <w:b/>
                <w:spacing w:val="-17"/>
                <w:sz w:val="24"/>
              </w:rPr>
              <w:t xml:space="preserve"> </w:t>
            </w:r>
            <w:r>
              <w:rPr>
                <w:rFonts w:ascii="Arial"/>
                <w:b/>
                <w:sz w:val="24"/>
              </w:rPr>
              <w:t>aplicado al servicio</w:t>
            </w:r>
          </w:p>
        </w:tc>
        <w:tc>
          <w:tcPr>
            <w:tcW w:w="2209" w:type="dxa"/>
          </w:tcPr>
          <w:p w14:paraId="60D72338" w14:textId="77777777" w:rsidR="00584D0C" w:rsidRDefault="00584D0C" w:rsidP="0060275E">
            <w:pPr>
              <w:pStyle w:val="TableParagraph"/>
              <w:spacing w:line="237" w:lineRule="auto"/>
              <w:ind w:left="244" w:right="111" w:firstLine="115"/>
              <w:rPr>
                <w:rFonts w:ascii="Arial" w:hAnsi="Arial"/>
                <w:b/>
                <w:sz w:val="24"/>
              </w:rPr>
            </w:pPr>
            <w:r>
              <w:rPr>
                <w:rFonts w:ascii="Arial" w:hAnsi="Arial"/>
                <w:b/>
                <w:sz w:val="24"/>
              </w:rPr>
              <w:t>Estrategias y preguntas</w:t>
            </w:r>
            <w:r>
              <w:rPr>
                <w:rFonts w:ascii="Arial" w:hAnsi="Arial"/>
                <w:b/>
                <w:spacing w:val="-8"/>
                <w:sz w:val="24"/>
              </w:rPr>
              <w:t xml:space="preserve"> </w:t>
            </w:r>
            <w:r>
              <w:rPr>
                <w:rFonts w:ascii="Arial" w:hAnsi="Arial"/>
                <w:b/>
                <w:spacing w:val="-4"/>
                <w:sz w:val="24"/>
              </w:rPr>
              <w:t>guía</w:t>
            </w:r>
          </w:p>
        </w:tc>
      </w:tr>
      <w:tr w:rsidR="00584D0C" w14:paraId="1CA4F7F0" w14:textId="77777777" w:rsidTr="0060275E">
        <w:trPr>
          <w:trHeight w:val="2764"/>
        </w:trPr>
        <w:tc>
          <w:tcPr>
            <w:tcW w:w="2209" w:type="dxa"/>
          </w:tcPr>
          <w:p w14:paraId="145C16C4" w14:textId="77777777" w:rsidR="00584D0C" w:rsidRDefault="00584D0C" w:rsidP="0060275E">
            <w:pPr>
              <w:pStyle w:val="TableParagraph"/>
              <w:spacing w:line="267" w:lineRule="exact"/>
              <w:ind w:left="17" w:right="1"/>
              <w:jc w:val="center"/>
              <w:rPr>
                <w:rFonts w:ascii="Arial"/>
                <w:b/>
                <w:sz w:val="24"/>
              </w:rPr>
            </w:pPr>
            <w:r>
              <w:rPr>
                <w:rFonts w:ascii="Arial"/>
                <w:b/>
                <w:spacing w:val="-2"/>
                <w:sz w:val="24"/>
              </w:rPr>
              <w:t>Producto</w:t>
            </w:r>
          </w:p>
        </w:tc>
        <w:tc>
          <w:tcPr>
            <w:tcW w:w="2209" w:type="dxa"/>
          </w:tcPr>
          <w:p w14:paraId="2BE217E0" w14:textId="77777777" w:rsidR="00584D0C" w:rsidRDefault="00584D0C" w:rsidP="0060275E">
            <w:pPr>
              <w:pStyle w:val="TableParagraph"/>
              <w:ind w:right="111"/>
              <w:rPr>
                <w:sz w:val="24"/>
              </w:rPr>
            </w:pPr>
            <w:r>
              <w:rPr>
                <w:sz w:val="24"/>
              </w:rPr>
              <w:t>Definir</w:t>
            </w:r>
            <w:r>
              <w:rPr>
                <w:spacing w:val="-17"/>
                <w:sz w:val="24"/>
              </w:rPr>
              <w:t xml:space="preserve"> </w:t>
            </w:r>
            <w:r>
              <w:rPr>
                <w:sz w:val="24"/>
              </w:rPr>
              <w:t xml:space="preserve">naturaleza tangible e </w:t>
            </w:r>
            <w:r>
              <w:rPr>
                <w:spacing w:val="-2"/>
                <w:sz w:val="24"/>
              </w:rPr>
              <w:t>intangible: beneficios, diferenciadores, experiencia.</w:t>
            </w:r>
          </w:p>
        </w:tc>
        <w:tc>
          <w:tcPr>
            <w:tcW w:w="2204" w:type="dxa"/>
          </w:tcPr>
          <w:p w14:paraId="1BBAA878" w14:textId="77777777" w:rsidR="00584D0C" w:rsidRDefault="00584D0C" w:rsidP="0060275E">
            <w:pPr>
              <w:pStyle w:val="TableParagraph"/>
              <w:ind w:left="105" w:right="231"/>
              <w:rPr>
                <w:sz w:val="24"/>
              </w:rPr>
            </w:pPr>
            <w:r>
              <w:rPr>
                <w:sz w:val="24"/>
              </w:rPr>
              <w:t>Corte de cabello rápido (12–15 min), snacks de cortesía,</w:t>
            </w:r>
            <w:r>
              <w:rPr>
                <w:spacing w:val="-17"/>
                <w:sz w:val="24"/>
              </w:rPr>
              <w:t xml:space="preserve"> </w:t>
            </w:r>
            <w:r>
              <w:rPr>
                <w:sz w:val="24"/>
              </w:rPr>
              <w:t xml:space="preserve">servicio a domicilio, trato cordial y </w:t>
            </w:r>
            <w:r>
              <w:rPr>
                <w:spacing w:val="-2"/>
                <w:sz w:val="24"/>
              </w:rPr>
              <w:t xml:space="preserve">personalizado, </w:t>
            </w:r>
            <w:r>
              <w:rPr>
                <w:sz w:val="24"/>
              </w:rPr>
              <w:t xml:space="preserve">tradición de 25 </w:t>
            </w:r>
            <w:r>
              <w:rPr>
                <w:spacing w:val="-4"/>
                <w:sz w:val="24"/>
              </w:rPr>
              <w:t>años.</w:t>
            </w:r>
          </w:p>
        </w:tc>
        <w:tc>
          <w:tcPr>
            <w:tcW w:w="2209" w:type="dxa"/>
          </w:tcPr>
          <w:p w14:paraId="62DDD0FE" w14:textId="77777777" w:rsidR="00584D0C" w:rsidRDefault="00584D0C" w:rsidP="0060275E">
            <w:pPr>
              <w:pStyle w:val="TableParagraph"/>
              <w:ind w:right="525"/>
              <w:rPr>
                <w:sz w:val="24"/>
              </w:rPr>
            </w:pPr>
            <w:r>
              <w:rPr>
                <w:spacing w:val="-2"/>
                <w:sz w:val="24"/>
              </w:rPr>
              <w:t xml:space="preserve">¿Cómo </w:t>
            </w:r>
            <w:r>
              <w:rPr>
                <w:sz w:val="24"/>
              </w:rPr>
              <w:t>reforzamos la tradición</w:t>
            </w:r>
            <w:r>
              <w:rPr>
                <w:spacing w:val="-17"/>
                <w:sz w:val="24"/>
              </w:rPr>
              <w:t xml:space="preserve"> </w:t>
            </w:r>
            <w:r>
              <w:rPr>
                <w:sz w:val="24"/>
              </w:rPr>
              <w:t xml:space="preserve">como </w:t>
            </w:r>
            <w:r>
              <w:rPr>
                <w:spacing w:val="-2"/>
                <w:sz w:val="24"/>
              </w:rPr>
              <w:t>valor?</w:t>
            </w:r>
          </w:p>
          <w:p w14:paraId="72A79276" w14:textId="77777777" w:rsidR="00584D0C" w:rsidRDefault="00584D0C" w:rsidP="0060275E">
            <w:pPr>
              <w:pStyle w:val="TableParagraph"/>
              <w:spacing w:before="3"/>
              <w:ind w:left="0"/>
              <w:rPr>
                <w:sz w:val="24"/>
              </w:rPr>
            </w:pPr>
          </w:p>
          <w:p w14:paraId="21AAB22E" w14:textId="77777777" w:rsidR="00584D0C" w:rsidRDefault="00584D0C" w:rsidP="0060275E">
            <w:pPr>
              <w:pStyle w:val="TableParagraph"/>
              <w:ind w:right="111"/>
              <w:rPr>
                <w:sz w:val="24"/>
              </w:rPr>
            </w:pPr>
            <w:r>
              <w:rPr>
                <w:sz w:val="24"/>
              </w:rPr>
              <w:t>¿Qué servicios nuevos atraen a jóvenes</w:t>
            </w:r>
            <w:r>
              <w:rPr>
                <w:spacing w:val="-17"/>
                <w:sz w:val="24"/>
              </w:rPr>
              <w:t xml:space="preserve"> </w:t>
            </w:r>
            <w:r>
              <w:rPr>
                <w:sz w:val="24"/>
              </w:rPr>
              <w:t>sin</w:t>
            </w:r>
            <w:r>
              <w:rPr>
                <w:spacing w:val="-17"/>
                <w:sz w:val="24"/>
              </w:rPr>
              <w:t xml:space="preserve"> </w:t>
            </w:r>
            <w:r>
              <w:rPr>
                <w:sz w:val="24"/>
              </w:rPr>
              <w:t>perder a los clientes</w:t>
            </w:r>
          </w:p>
          <w:p w14:paraId="2C82452F" w14:textId="77777777" w:rsidR="00584D0C" w:rsidRDefault="00584D0C" w:rsidP="0060275E">
            <w:pPr>
              <w:pStyle w:val="TableParagraph"/>
              <w:spacing w:line="258" w:lineRule="exact"/>
              <w:rPr>
                <w:sz w:val="24"/>
              </w:rPr>
            </w:pPr>
            <w:r>
              <w:rPr>
                <w:spacing w:val="-2"/>
                <w:sz w:val="24"/>
              </w:rPr>
              <w:t>fieles?</w:t>
            </w:r>
          </w:p>
        </w:tc>
      </w:tr>
      <w:tr w:rsidR="00584D0C" w14:paraId="7502CC86" w14:textId="77777777" w:rsidTr="0060275E">
        <w:trPr>
          <w:trHeight w:val="2770"/>
        </w:trPr>
        <w:tc>
          <w:tcPr>
            <w:tcW w:w="2209" w:type="dxa"/>
          </w:tcPr>
          <w:p w14:paraId="7FC8802F" w14:textId="77777777" w:rsidR="00584D0C" w:rsidRDefault="00584D0C" w:rsidP="0060275E">
            <w:pPr>
              <w:pStyle w:val="TableParagraph"/>
              <w:spacing w:line="267" w:lineRule="exact"/>
              <w:ind w:left="17" w:right="6"/>
              <w:jc w:val="center"/>
              <w:rPr>
                <w:rFonts w:ascii="Arial"/>
                <w:b/>
                <w:sz w:val="24"/>
              </w:rPr>
            </w:pPr>
            <w:r>
              <w:rPr>
                <w:rFonts w:ascii="Arial"/>
                <w:b/>
                <w:spacing w:val="-2"/>
                <w:sz w:val="24"/>
              </w:rPr>
              <w:t>Precio</w:t>
            </w:r>
          </w:p>
        </w:tc>
        <w:tc>
          <w:tcPr>
            <w:tcW w:w="2209" w:type="dxa"/>
          </w:tcPr>
          <w:p w14:paraId="49EA8EA6" w14:textId="77777777" w:rsidR="00584D0C" w:rsidRDefault="00584D0C" w:rsidP="0060275E">
            <w:pPr>
              <w:pStyle w:val="TableParagraph"/>
              <w:ind w:right="378"/>
              <w:rPr>
                <w:sz w:val="24"/>
              </w:rPr>
            </w:pPr>
            <w:r>
              <w:rPr>
                <w:sz w:val="24"/>
              </w:rPr>
              <w:t>Costos de operación,</w:t>
            </w:r>
            <w:r>
              <w:rPr>
                <w:spacing w:val="-17"/>
                <w:sz w:val="24"/>
              </w:rPr>
              <w:t xml:space="preserve"> </w:t>
            </w:r>
            <w:r>
              <w:rPr>
                <w:sz w:val="24"/>
              </w:rPr>
              <w:t xml:space="preserve">perfil del cliente, </w:t>
            </w:r>
            <w:r>
              <w:rPr>
                <w:spacing w:val="-2"/>
                <w:sz w:val="24"/>
              </w:rPr>
              <w:t>competencia.</w:t>
            </w:r>
          </w:p>
        </w:tc>
        <w:tc>
          <w:tcPr>
            <w:tcW w:w="2204" w:type="dxa"/>
          </w:tcPr>
          <w:p w14:paraId="466F4EA5" w14:textId="77777777" w:rsidR="00584D0C" w:rsidRDefault="00584D0C" w:rsidP="0060275E">
            <w:pPr>
              <w:pStyle w:val="TableParagraph"/>
              <w:ind w:left="105" w:right="161"/>
              <w:rPr>
                <w:sz w:val="24"/>
              </w:rPr>
            </w:pPr>
            <w:r>
              <w:rPr>
                <w:sz w:val="24"/>
              </w:rPr>
              <w:t>Costo de los cortes</w:t>
            </w:r>
            <w:r>
              <w:rPr>
                <w:spacing w:val="-17"/>
                <w:sz w:val="24"/>
              </w:rPr>
              <w:t xml:space="preserve"> </w:t>
            </w:r>
            <w:r>
              <w:rPr>
                <w:sz w:val="24"/>
              </w:rPr>
              <w:t>(70</w:t>
            </w:r>
            <w:r>
              <w:rPr>
                <w:spacing w:val="-17"/>
                <w:sz w:val="24"/>
              </w:rPr>
              <w:t xml:space="preserve"> </w:t>
            </w:r>
            <w:r>
              <w:rPr>
                <w:sz w:val="24"/>
              </w:rPr>
              <w:t>pesos), Costos de los cortes en niños (50 pesos).</w:t>
            </w:r>
          </w:p>
        </w:tc>
        <w:tc>
          <w:tcPr>
            <w:tcW w:w="2209" w:type="dxa"/>
          </w:tcPr>
          <w:p w14:paraId="3728EFB3" w14:textId="77777777" w:rsidR="00584D0C" w:rsidRDefault="00584D0C" w:rsidP="0060275E">
            <w:pPr>
              <w:pStyle w:val="TableParagraph"/>
              <w:ind w:right="111"/>
              <w:rPr>
                <w:sz w:val="24"/>
              </w:rPr>
            </w:pPr>
            <w:r>
              <w:rPr>
                <w:sz w:val="24"/>
              </w:rPr>
              <w:t>¿Qué</w:t>
            </w:r>
            <w:r>
              <w:rPr>
                <w:spacing w:val="-17"/>
                <w:sz w:val="24"/>
              </w:rPr>
              <w:t xml:space="preserve"> </w:t>
            </w:r>
            <w:r>
              <w:rPr>
                <w:sz w:val="24"/>
              </w:rPr>
              <w:t xml:space="preserve">precios maneja mi </w:t>
            </w:r>
            <w:r>
              <w:rPr>
                <w:spacing w:val="-2"/>
                <w:sz w:val="24"/>
              </w:rPr>
              <w:t>competencia directa?</w:t>
            </w:r>
          </w:p>
          <w:p w14:paraId="3880851D" w14:textId="77777777" w:rsidR="00584D0C" w:rsidRDefault="00584D0C" w:rsidP="0060275E">
            <w:pPr>
              <w:pStyle w:val="TableParagraph"/>
              <w:spacing w:before="274"/>
              <w:ind w:right="111"/>
              <w:rPr>
                <w:sz w:val="24"/>
              </w:rPr>
            </w:pPr>
            <w:r>
              <w:rPr>
                <w:sz w:val="24"/>
              </w:rPr>
              <w:t>¿Qué rango de precios</w:t>
            </w:r>
            <w:r>
              <w:rPr>
                <w:spacing w:val="-17"/>
                <w:sz w:val="24"/>
              </w:rPr>
              <w:t xml:space="preserve"> </w:t>
            </w:r>
            <w:r>
              <w:rPr>
                <w:sz w:val="24"/>
              </w:rPr>
              <w:t>prefieren los clientes para</w:t>
            </w:r>
          </w:p>
          <w:p w14:paraId="357F7045" w14:textId="77777777" w:rsidR="00584D0C" w:rsidRDefault="00584D0C" w:rsidP="0060275E">
            <w:pPr>
              <w:pStyle w:val="TableParagraph"/>
              <w:spacing w:line="274" w:lineRule="exact"/>
              <w:ind w:right="111"/>
              <w:rPr>
                <w:sz w:val="24"/>
              </w:rPr>
            </w:pPr>
            <w:r>
              <w:rPr>
                <w:sz w:val="24"/>
              </w:rPr>
              <w:t>servicios</w:t>
            </w:r>
            <w:r>
              <w:rPr>
                <w:spacing w:val="-17"/>
                <w:sz w:val="24"/>
              </w:rPr>
              <w:t xml:space="preserve"> </w:t>
            </w:r>
            <w:r>
              <w:rPr>
                <w:sz w:val="24"/>
              </w:rPr>
              <w:t xml:space="preserve">rápidos </w:t>
            </w:r>
            <w:r>
              <w:rPr>
                <w:spacing w:val="-2"/>
                <w:sz w:val="24"/>
              </w:rPr>
              <w:t>(cortes)?</w:t>
            </w:r>
          </w:p>
        </w:tc>
      </w:tr>
      <w:tr w:rsidR="00584D0C" w14:paraId="3889D026" w14:textId="77777777" w:rsidTr="0060275E">
        <w:trPr>
          <w:trHeight w:val="2491"/>
        </w:trPr>
        <w:tc>
          <w:tcPr>
            <w:tcW w:w="2209" w:type="dxa"/>
          </w:tcPr>
          <w:p w14:paraId="076D1922" w14:textId="77777777" w:rsidR="00584D0C" w:rsidRDefault="00584D0C" w:rsidP="0060275E">
            <w:pPr>
              <w:pStyle w:val="TableParagraph"/>
              <w:spacing w:line="267" w:lineRule="exact"/>
              <w:ind w:left="17" w:right="9"/>
              <w:jc w:val="center"/>
              <w:rPr>
                <w:rFonts w:ascii="Arial"/>
                <w:b/>
                <w:sz w:val="24"/>
              </w:rPr>
            </w:pPr>
            <w:r>
              <w:rPr>
                <w:rFonts w:ascii="Arial"/>
                <w:b/>
                <w:spacing w:val="-4"/>
                <w:sz w:val="24"/>
              </w:rPr>
              <w:t>Plaza</w:t>
            </w:r>
          </w:p>
        </w:tc>
        <w:tc>
          <w:tcPr>
            <w:tcW w:w="2209" w:type="dxa"/>
          </w:tcPr>
          <w:p w14:paraId="7F69E8EA" w14:textId="77777777" w:rsidR="00584D0C" w:rsidRDefault="00584D0C" w:rsidP="0060275E">
            <w:pPr>
              <w:pStyle w:val="TableParagraph"/>
              <w:ind w:right="111"/>
              <w:rPr>
                <w:sz w:val="24"/>
              </w:rPr>
            </w:pPr>
            <w:r>
              <w:rPr>
                <w:sz w:val="24"/>
              </w:rPr>
              <w:t>Canales y accesos;</w:t>
            </w:r>
            <w:r>
              <w:rPr>
                <w:spacing w:val="-17"/>
                <w:sz w:val="24"/>
              </w:rPr>
              <w:t xml:space="preserve"> </w:t>
            </w:r>
            <w:r>
              <w:rPr>
                <w:sz w:val="24"/>
              </w:rPr>
              <w:t xml:space="preserve">horarios; </w:t>
            </w:r>
            <w:r>
              <w:rPr>
                <w:spacing w:val="-2"/>
                <w:sz w:val="24"/>
              </w:rPr>
              <w:t>cobertura.</w:t>
            </w:r>
          </w:p>
        </w:tc>
        <w:tc>
          <w:tcPr>
            <w:tcW w:w="2204" w:type="dxa"/>
          </w:tcPr>
          <w:p w14:paraId="1D1968B9" w14:textId="77777777" w:rsidR="00584D0C" w:rsidRDefault="00584D0C" w:rsidP="0060275E">
            <w:pPr>
              <w:pStyle w:val="TableParagraph"/>
              <w:ind w:left="105" w:right="231"/>
              <w:rPr>
                <w:sz w:val="24"/>
              </w:rPr>
            </w:pPr>
            <w:r>
              <w:rPr>
                <w:spacing w:val="-2"/>
                <w:sz w:val="24"/>
              </w:rPr>
              <w:t xml:space="preserve">Ubicación </w:t>
            </w:r>
            <w:r>
              <w:rPr>
                <w:sz w:val="24"/>
              </w:rPr>
              <w:t>estratégica</w:t>
            </w:r>
            <w:r>
              <w:rPr>
                <w:spacing w:val="-17"/>
                <w:sz w:val="24"/>
              </w:rPr>
              <w:t xml:space="preserve"> </w:t>
            </w:r>
            <w:r>
              <w:rPr>
                <w:sz w:val="24"/>
              </w:rPr>
              <w:t xml:space="preserve">frente al banco (alta </w:t>
            </w:r>
            <w:r>
              <w:rPr>
                <w:spacing w:val="-2"/>
                <w:sz w:val="24"/>
              </w:rPr>
              <w:t xml:space="preserve">visibilidad); </w:t>
            </w:r>
            <w:r>
              <w:rPr>
                <w:sz w:val="24"/>
              </w:rPr>
              <w:t xml:space="preserve">servicio a domicilio en la zona; horario </w:t>
            </w:r>
            <w:r>
              <w:rPr>
                <w:spacing w:val="-2"/>
                <w:sz w:val="24"/>
              </w:rPr>
              <w:t>9am–8pm.</w:t>
            </w:r>
          </w:p>
        </w:tc>
        <w:tc>
          <w:tcPr>
            <w:tcW w:w="2209" w:type="dxa"/>
          </w:tcPr>
          <w:p w14:paraId="72D343AA" w14:textId="77777777" w:rsidR="00584D0C" w:rsidRDefault="00584D0C" w:rsidP="0060275E">
            <w:pPr>
              <w:pStyle w:val="TableParagraph"/>
              <w:ind w:right="245"/>
              <w:rPr>
                <w:sz w:val="24"/>
              </w:rPr>
            </w:pPr>
            <w:r>
              <w:rPr>
                <w:sz w:val="24"/>
              </w:rPr>
              <w:t>¿Qué zonas podemos</w:t>
            </w:r>
            <w:r>
              <w:rPr>
                <w:spacing w:val="-17"/>
                <w:sz w:val="24"/>
              </w:rPr>
              <w:t xml:space="preserve"> </w:t>
            </w:r>
            <w:r>
              <w:rPr>
                <w:sz w:val="24"/>
              </w:rPr>
              <w:t xml:space="preserve">ampliar en servicio a </w:t>
            </w:r>
            <w:r>
              <w:rPr>
                <w:spacing w:val="-2"/>
                <w:sz w:val="24"/>
              </w:rPr>
              <w:t>domicilio?</w:t>
            </w:r>
          </w:p>
          <w:p w14:paraId="2DD7D562" w14:textId="77777777" w:rsidR="00584D0C" w:rsidRDefault="00584D0C" w:rsidP="0060275E">
            <w:pPr>
              <w:pStyle w:val="TableParagraph"/>
              <w:spacing w:before="3"/>
              <w:ind w:left="0"/>
              <w:rPr>
                <w:sz w:val="24"/>
              </w:rPr>
            </w:pPr>
          </w:p>
          <w:p w14:paraId="4C21D78F" w14:textId="77777777" w:rsidR="00584D0C" w:rsidRDefault="00584D0C" w:rsidP="0060275E">
            <w:pPr>
              <w:pStyle w:val="TableParagraph"/>
              <w:ind w:right="218"/>
              <w:rPr>
                <w:sz w:val="24"/>
              </w:rPr>
            </w:pPr>
            <w:r>
              <w:rPr>
                <w:spacing w:val="-2"/>
                <w:sz w:val="24"/>
              </w:rPr>
              <w:t xml:space="preserve">¿Cómo </w:t>
            </w:r>
            <w:r>
              <w:rPr>
                <w:sz w:val="24"/>
              </w:rPr>
              <w:t>aprovechar</w:t>
            </w:r>
            <w:r>
              <w:rPr>
                <w:spacing w:val="-17"/>
                <w:sz w:val="24"/>
              </w:rPr>
              <w:t xml:space="preserve"> </w:t>
            </w:r>
            <w:r>
              <w:rPr>
                <w:sz w:val="24"/>
              </w:rPr>
              <w:t>mejor la ubicación</w:t>
            </w:r>
          </w:p>
          <w:p w14:paraId="49576350" w14:textId="77777777" w:rsidR="00584D0C" w:rsidRDefault="00584D0C" w:rsidP="0060275E">
            <w:pPr>
              <w:pStyle w:val="TableParagraph"/>
              <w:spacing w:line="260" w:lineRule="exact"/>
              <w:rPr>
                <w:sz w:val="24"/>
              </w:rPr>
            </w:pPr>
            <w:r>
              <w:rPr>
                <w:spacing w:val="-2"/>
                <w:sz w:val="24"/>
              </w:rPr>
              <w:t>céntrica?</w:t>
            </w:r>
          </w:p>
        </w:tc>
      </w:tr>
    </w:tbl>
    <w:p w14:paraId="1A0324B6" w14:textId="77777777" w:rsidR="00584D0C" w:rsidRDefault="00584D0C" w:rsidP="00584D0C">
      <w:pPr>
        <w:pStyle w:val="TableParagraph"/>
        <w:spacing w:line="260" w:lineRule="exact"/>
        <w:rPr>
          <w:sz w:val="24"/>
        </w:rPr>
        <w:sectPr w:rsidR="00584D0C" w:rsidSect="00584D0C">
          <w:pgSz w:w="12240" w:h="15840"/>
          <w:pgMar w:top="1700" w:right="0" w:bottom="280" w:left="360"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2209"/>
        <w:gridCol w:w="2204"/>
        <w:gridCol w:w="2209"/>
      </w:tblGrid>
      <w:tr w:rsidR="00584D0C" w14:paraId="72DE669E" w14:textId="77777777" w:rsidTr="00584D0C">
        <w:trPr>
          <w:trHeight w:val="2765"/>
        </w:trPr>
        <w:tc>
          <w:tcPr>
            <w:tcW w:w="2209" w:type="dxa"/>
          </w:tcPr>
          <w:p w14:paraId="05A42AF8" w14:textId="77777777" w:rsidR="00584D0C" w:rsidRDefault="00584D0C" w:rsidP="0060275E">
            <w:pPr>
              <w:pStyle w:val="TableParagraph"/>
              <w:spacing w:line="267" w:lineRule="exact"/>
              <w:ind w:left="17" w:right="1"/>
              <w:jc w:val="center"/>
              <w:rPr>
                <w:rFonts w:ascii="Arial" w:hAnsi="Arial"/>
                <w:b/>
                <w:sz w:val="24"/>
              </w:rPr>
            </w:pPr>
            <w:r>
              <w:rPr>
                <w:rFonts w:ascii="Arial" w:hAnsi="Arial"/>
                <w:b/>
                <w:spacing w:val="-2"/>
                <w:sz w:val="24"/>
              </w:rPr>
              <w:lastRenderedPageBreak/>
              <w:t>Promoción</w:t>
            </w:r>
          </w:p>
        </w:tc>
        <w:tc>
          <w:tcPr>
            <w:tcW w:w="2209" w:type="dxa"/>
          </w:tcPr>
          <w:p w14:paraId="06111F33" w14:textId="77777777" w:rsidR="00584D0C" w:rsidRDefault="00584D0C" w:rsidP="0060275E">
            <w:pPr>
              <w:pStyle w:val="TableParagraph"/>
              <w:ind w:right="351"/>
              <w:rPr>
                <w:sz w:val="24"/>
              </w:rPr>
            </w:pPr>
            <w:r>
              <w:rPr>
                <w:sz w:val="24"/>
              </w:rPr>
              <w:t xml:space="preserve">Mensajes y medios de </w:t>
            </w:r>
            <w:r>
              <w:rPr>
                <w:spacing w:val="-2"/>
                <w:sz w:val="24"/>
              </w:rPr>
              <w:t xml:space="preserve">comunicación </w:t>
            </w:r>
            <w:r>
              <w:rPr>
                <w:spacing w:val="-4"/>
                <w:sz w:val="24"/>
              </w:rPr>
              <w:t xml:space="preserve">para </w:t>
            </w:r>
            <w:r>
              <w:rPr>
                <w:spacing w:val="-2"/>
                <w:sz w:val="24"/>
              </w:rPr>
              <w:t>atraer/retener clientes.</w:t>
            </w:r>
          </w:p>
        </w:tc>
        <w:tc>
          <w:tcPr>
            <w:tcW w:w="2204" w:type="dxa"/>
          </w:tcPr>
          <w:p w14:paraId="59E6965B" w14:textId="77777777" w:rsidR="00584D0C" w:rsidRDefault="00584D0C" w:rsidP="0060275E">
            <w:pPr>
              <w:pStyle w:val="TableParagraph"/>
              <w:ind w:left="105" w:right="351"/>
              <w:rPr>
                <w:sz w:val="24"/>
              </w:rPr>
            </w:pPr>
            <w:r>
              <w:rPr>
                <w:sz w:val="24"/>
              </w:rPr>
              <w:t>Publicidad</w:t>
            </w:r>
            <w:r>
              <w:rPr>
                <w:spacing w:val="-1"/>
                <w:sz w:val="24"/>
              </w:rPr>
              <w:t xml:space="preserve"> </w:t>
            </w:r>
            <w:r>
              <w:rPr>
                <w:sz w:val="24"/>
              </w:rPr>
              <w:t>boca en boca; sin presencia</w:t>
            </w:r>
            <w:r>
              <w:rPr>
                <w:spacing w:val="-17"/>
                <w:sz w:val="24"/>
              </w:rPr>
              <w:t xml:space="preserve"> </w:t>
            </w:r>
            <w:r>
              <w:rPr>
                <w:sz w:val="24"/>
              </w:rPr>
              <w:t xml:space="preserve">digital </w:t>
            </w:r>
            <w:r>
              <w:rPr>
                <w:spacing w:val="-4"/>
                <w:sz w:val="24"/>
              </w:rPr>
              <w:t>aún.</w:t>
            </w:r>
          </w:p>
        </w:tc>
        <w:tc>
          <w:tcPr>
            <w:tcW w:w="2209" w:type="dxa"/>
          </w:tcPr>
          <w:p w14:paraId="7E230F0D" w14:textId="77777777" w:rsidR="00584D0C" w:rsidRDefault="00584D0C" w:rsidP="0060275E">
            <w:pPr>
              <w:pStyle w:val="TableParagraph"/>
              <w:ind w:right="111"/>
              <w:rPr>
                <w:sz w:val="24"/>
              </w:rPr>
            </w:pPr>
            <w:r>
              <w:rPr>
                <w:sz w:val="24"/>
              </w:rPr>
              <w:t>¿Qué redes sociales</w:t>
            </w:r>
            <w:r>
              <w:rPr>
                <w:spacing w:val="-17"/>
                <w:sz w:val="24"/>
              </w:rPr>
              <w:t xml:space="preserve"> </w:t>
            </w:r>
            <w:r>
              <w:rPr>
                <w:sz w:val="24"/>
              </w:rPr>
              <w:t xml:space="preserve">usar </w:t>
            </w:r>
            <w:r>
              <w:rPr>
                <w:spacing w:val="-2"/>
                <w:sz w:val="24"/>
              </w:rPr>
              <w:t>(Facebook, Instagram, TikTok)?</w:t>
            </w:r>
          </w:p>
          <w:p w14:paraId="22055871" w14:textId="77777777" w:rsidR="00584D0C" w:rsidRDefault="00584D0C" w:rsidP="0060275E">
            <w:pPr>
              <w:pStyle w:val="TableParagraph"/>
              <w:spacing w:before="8"/>
              <w:ind w:left="0"/>
              <w:rPr>
                <w:sz w:val="24"/>
              </w:rPr>
            </w:pPr>
          </w:p>
          <w:p w14:paraId="421E9E20" w14:textId="77777777" w:rsidR="00584D0C" w:rsidRDefault="00584D0C" w:rsidP="0060275E">
            <w:pPr>
              <w:pStyle w:val="TableParagraph"/>
              <w:spacing w:line="237" w:lineRule="auto"/>
              <w:ind w:right="245"/>
              <w:rPr>
                <w:sz w:val="24"/>
              </w:rPr>
            </w:pPr>
            <w:r>
              <w:rPr>
                <w:spacing w:val="-4"/>
                <w:sz w:val="24"/>
              </w:rPr>
              <w:t xml:space="preserve">¿Qué </w:t>
            </w:r>
            <w:r>
              <w:rPr>
                <w:spacing w:val="-2"/>
                <w:sz w:val="24"/>
              </w:rPr>
              <w:t xml:space="preserve">promociones </w:t>
            </w:r>
            <w:r>
              <w:rPr>
                <w:sz w:val="24"/>
              </w:rPr>
              <w:t>digitales</w:t>
            </w:r>
            <w:r>
              <w:rPr>
                <w:spacing w:val="-17"/>
                <w:sz w:val="24"/>
              </w:rPr>
              <w:t xml:space="preserve"> </w:t>
            </w:r>
            <w:r>
              <w:rPr>
                <w:sz w:val="24"/>
              </w:rPr>
              <w:t>atraen</w:t>
            </w:r>
            <w:r>
              <w:rPr>
                <w:spacing w:val="-17"/>
                <w:sz w:val="24"/>
              </w:rPr>
              <w:t xml:space="preserve"> </w:t>
            </w:r>
            <w:r>
              <w:rPr>
                <w:sz w:val="24"/>
              </w:rPr>
              <w:t>a</w:t>
            </w:r>
          </w:p>
          <w:p w14:paraId="2BA4F882" w14:textId="77777777" w:rsidR="00584D0C" w:rsidRDefault="00584D0C" w:rsidP="0060275E">
            <w:pPr>
              <w:pStyle w:val="TableParagraph"/>
              <w:spacing w:before="4" w:line="258" w:lineRule="exact"/>
              <w:rPr>
                <w:sz w:val="24"/>
              </w:rPr>
            </w:pPr>
            <w:r>
              <w:rPr>
                <w:spacing w:val="-2"/>
                <w:sz w:val="24"/>
              </w:rPr>
              <w:t>jóvenes?</w:t>
            </w:r>
          </w:p>
        </w:tc>
      </w:tr>
      <w:tr w:rsidR="00584D0C" w14:paraId="143A3B99" w14:textId="77777777" w:rsidTr="00584D0C">
        <w:trPr>
          <w:trHeight w:val="2208"/>
        </w:trPr>
        <w:tc>
          <w:tcPr>
            <w:tcW w:w="2209" w:type="dxa"/>
          </w:tcPr>
          <w:p w14:paraId="5913C1F8" w14:textId="77777777" w:rsidR="00584D0C" w:rsidRDefault="00584D0C" w:rsidP="0060275E">
            <w:pPr>
              <w:pStyle w:val="TableParagraph"/>
              <w:spacing w:line="267" w:lineRule="exact"/>
              <w:ind w:left="17" w:right="5"/>
              <w:jc w:val="center"/>
              <w:rPr>
                <w:rFonts w:ascii="Arial"/>
                <w:b/>
                <w:sz w:val="24"/>
              </w:rPr>
            </w:pPr>
            <w:r>
              <w:rPr>
                <w:rFonts w:ascii="Arial"/>
                <w:b/>
                <w:spacing w:val="-2"/>
                <w:sz w:val="24"/>
              </w:rPr>
              <w:t>Personas</w:t>
            </w:r>
          </w:p>
        </w:tc>
        <w:tc>
          <w:tcPr>
            <w:tcW w:w="2209" w:type="dxa"/>
          </w:tcPr>
          <w:p w14:paraId="6605299F" w14:textId="77777777" w:rsidR="00584D0C" w:rsidRDefault="00584D0C" w:rsidP="0060275E">
            <w:pPr>
              <w:pStyle w:val="TableParagraph"/>
              <w:ind w:right="218"/>
              <w:rPr>
                <w:sz w:val="24"/>
              </w:rPr>
            </w:pPr>
            <w:r>
              <w:rPr>
                <w:sz w:val="24"/>
              </w:rPr>
              <w:t>Perfil,</w:t>
            </w:r>
            <w:r>
              <w:rPr>
                <w:spacing w:val="-2"/>
                <w:sz w:val="24"/>
              </w:rPr>
              <w:t xml:space="preserve"> </w:t>
            </w:r>
            <w:r>
              <w:rPr>
                <w:sz w:val="24"/>
              </w:rPr>
              <w:t>actitudes y competencias</w:t>
            </w:r>
            <w:r>
              <w:rPr>
                <w:spacing w:val="-17"/>
                <w:sz w:val="24"/>
              </w:rPr>
              <w:t xml:space="preserve"> </w:t>
            </w:r>
            <w:r>
              <w:rPr>
                <w:sz w:val="24"/>
              </w:rPr>
              <w:t xml:space="preserve">del personal de </w:t>
            </w:r>
            <w:r>
              <w:rPr>
                <w:spacing w:val="-2"/>
                <w:sz w:val="24"/>
              </w:rPr>
              <w:t>contacto.</w:t>
            </w:r>
          </w:p>
        </w:tc>
        <w:tc>
          <w:tcPr>
            <w:tcW w:w="2204" w:type="dxa"/>
          </w:tcPr>
          <w:p w14:paraId="6F1AB37E" w14:textId="77777777" w:rsidR="00584D0C" w:rsidRDefault="00584D0C" w:rsidP="0060275E">
            <w:pPr>
              <w:pStyle w:val="TableParagraph"/>
              <w:ind w:left="105" w:right="161"/>
              <w:rPr>
                <w:sz w:val="24"/>
              </w:rPr>
            </w:pPr>
            <w:r>
              <w:rPr>
                <w:spacing w:val="-2"/>
                <w:sz w:val="24"/>
              </w:rPr>
              <w:t xml:space="preserve">Peluquero experimentado </w:t>
            </w:r>
            <w:r>
              <w:rPr>
                <w:sz w:val="24"/>
              </w:rPr>
              <w:t>con 25 años de trayectoria; trato cercano</w:t>
            </w:r>
            <w:r>
              <w:rPr>
                <w:spacing w:val="-17"/>
                <w:sz w:val="24"/>
              </w:rPr>
              <w:t xml:space="preserve"> </w:t>
            </w:r>
            <w:r>
              <w:rPr>
                <w:sz w:val="24"/>
              </w:rPr>
              <w:t>y</w:t>
            </w:r>
            <w:r>
              <w:rPr>
                <w:spacing w:val="-17"/>
                <w:sz w:val="24"/>
              </w:rPr>
              <w:t xml:space="preserve"> </w:t>
            </w:r>
            <w:r>
              <w:rPr>
                <w:sz w:val="24"/>
              </w:rPr>
              <w:t>cordial; conocimiento de</w:t>
            </w:r>
          </w:p>
          <w:p w14:paraId="6E64D6D7" w14:textId="77777777" w:rsidR="00584D0C" w:rsidRDefault="00584D0C" w:rsidP="0060275E">
            <w:pPr>
              <w:pStyle w:val="TableParagraph"/>
              <w:spacing w:line="278" w:lineRule="exact"/>
              <w:ind w:left="105" w:right="231"/>
              <w:rPr>
                <w:sz w:val="24"/>
              </w:rPr>
            </w:pPr>
            <w:r>
              <w:rPr>
                <w:spacing w:val="-2"/>
                <w:sz w:val="24"/>
              </w:rPr>
              <w:t>clientes frecuentes.</w:t>
            </w:r>
          </w:p>
        </w:tc>
        <w:tc>
          <w:tcPr>
            <w:tcW w:w="2209" w:type="dxa"/>
          </w:tcPr>
          <w:p w14:paraId="2D92EFDE" w14:textId="77777777" w:rsidR="00584D0C" w:rsidRDefault="00584D0C" w:rsidP="0060275E">
            <w:pPr>
              <w:pStyle w:val="TableParagraph"/>
              <w:ind w:right="111"/>
              <w:rPr>
                <w:sz w:val="24"/>
              </w:rPr>
            </w:pPr>
            <w:r>
              <w:rPr>
                <w:sz w:val="24"/>
              </w:rPr>
              <w:t>¿Cómo</w:t>
            </w:r>
            <w:r>
              <w:rPr>
                <w:spacing w:val="-17"/>
                <w:sz w:val="24"/>
              </w:rPr>
              <w:t xml:space="preserve"> </w:t>
            </w:r>
            <w:r>
              <w:rPr>
                <w:sz w:val="24"/>
              </w:rPr>
              <w:t xml:space="preserve">entrenar en cortes </w:t>
            </w:r>
            <w:r>
              <w:rPr>
                <w:spacing w:val="-2"/>
                <w:sz w:val="24"/>
              </w:rPr>
              <w:t>modernos?</w:t>
            </w:r>
          </w:p>
          <w:p w14:paraId="7908D191" w14:textId="77777777" w:rsidR="00584D0C" w:rsidRDefault="00584D0C" w:rsidP="0060275E">
            <w:pPr>
              <w:pStyle w:val="TableParagraph"/>
              <w:ind w:left="0"/>
              <w:rPr>
                <w:sz w:val="24"/>
              </w:rPr>
            </w:pPr>
          </w:p>
          <w:p w14:paraId="625C912C" w14:textId="77777777" w:rsidR="00584D0C" w:rsidRDefault="00584D0C" w:rsidP="0060275E">
            <w:pPr>
              <w:pStyle w:val="TableParagraph"/>
              <w:ind w:right="111"/>
              <w:rPr>
                <w:sz w:val="24"/>
              </w:rPr>
            </w:pPr>
            <w:r>
              <w:rPr>
                <w:sz w:val="24"/>
              </w:rPr>
              <w:t>¿Cómo medir satisfacción</w:t>
            </w:r>
            <w:r>
              <w:rPr>
                <w:spacing w:val="-17"/>
                <w:sz w:val="24"/>
              </w:rPr>
              <w:t xml:space="preserve"> </w:t>
            </w:r>
            <w:r>
              <w:rPr>
                <w:sz w:val="24"/>
              </w:rPr>
              <w:t xml:space="preserve">de </w:t>
            </w:r>
            <w:r>
              <w:rPr>
                <w:spacing w:val="-2"/>
                <w:sz w:val="24"/>
              </w:rPr>
              <w:t>clientes?</w:t>
            </w:r>
          </w:p>
        </w:tc>
      </w:tr>
      <w:tr w:rsidR="00584D0C" w14:paraId="254AB62B" w14:textId="77777777" w:rsidTr="00584D0C">
        <w:trPr>
          <w:trHeight w:val="2487"/>
        </w:trPr>
        <w:tc>
          <w:tcPr>
            <w:tcW w:w="2209" w:type="dxa"/>
          </w:tcPr>
          <w:p w14:paraId="190D24AA" w14:textId="77777777" w:rsidR="00584D0C" w:rsidRDefault="00584D0C" w:rsidP="0060275E">
            <w:pPr>
              <w:pStyle w:val="TableParagraph"/>
              <w:spacing w:line="263" w:lineRule="exact"/>
              <w:ind w:left="17"/>
              <w:jc w:val="center"/>
              <w:rPr>
                <w:rFonts w:ascii="Arial"/>
                <w:b/>
                <w:sz w:val="24"/>
              </w:rPr>
            </w:pPr>
            <w:r>
              <w:rPr>
                <w:rFonts w:ascii="Arial"/>
                <w:b/>
                <w:spacing w:val="-2"/>
                <w:sz w:val="24"/>
              </w:rPr>
              <w:t>Procesos</w:t>
            </w:r>
          </w:p>
        </w:tc>
        <w:tc>
          <w:tcPr>
            <w:tcW w:w="2209" w:type="dxa"/>
          </w:tcPr>
          <w:p w14:paraId="28445D8F" w14:textId="77777777" w:rsidR="00584D0C" w:rsidRDefault="00584D0C" w:rsidP="0060275E">
            <w:pPr>
              <w:pStyle w:val="TableParagraph"/>
              <w:ind w:right="351"/>
              <w:rPr>
                <w:sz w:val="24"/>
              </w:rPr>
            </w:pPr>
            <w:r>
              <w:rPr>
                <w:sz w:val="24"/>
              </w:rPr>
              <w:t>Flujo</w:t>
            </w:r>
            <w:r>
              <w:rPr>
                <w:spacing w:val="-17"/>
                <w:sz w:val="24"/>
              </w:rPr>
              <w:t xml:space="preserve"> </w:t>
            </w:r>
            <w:r>
              <w:rPr>
                <w:sz w:val="24"/>
              </w:rPr>
              <w:t>de</w:t>
            </w:r>
            <w:r>
              <w:rPr>
                <w:spacing w:val="-17"/>
                <w:sz w:val="24"/>
              </w:rPr>
              <w:t xml:space="preserve"> </w:t>
            </w:r>
            <w:r>
              <w:rPr>
                <w:sz w:val="24"/>
              </w:rPr>
              <w:t xml:space="preserve">entrega del servicio; </w:t>
            </w:r>
            <w:r>
              <w:rPr>
                <w:spacing w:val="-2"/>
                <w:sz w:val="24"/>
              </w:rPr>
              <w:t>automatización; consistencia.</w:t>
            </w:r>
          </w:p>
        </w:tc>
        <w:tc>
          <w:tcPr>
            <w:tcW w:w="2204" w:type="dxa"/>
          </w:tcPr>
          <w:p w14:paraId="61C5FB95" w14:textId="77777777" w:rsidR="00584D0C" w:rsidRDefault="00584D0C" w:rsidP="0060275E">
            <w:pPr>
              <w:pStyle w:val="TableParagraph"/>
              <w:ind w:left="105" w:right="231"/>
              <w:rPr>
                <w:sz w:val="24"/>
              </w:rPr>
            </w:pPr>
            <w:r>
              <w:rPr>
                <w:sz w:val="24"/>
              </w:rPr>
              <w:t xml:space="preserve">Corte rápido, </w:t>
            </w:r>
            <w:r>
              <w:rPr>
                <w:spacing w:val="-2"/>
                <w:sz w:val="24"/>
              </w:rPr>
              <w:t xml:space="preserve">atención personalizada, </w:t>
            </w:r>
            <w:r>
              <w:rPr>
                <w:sz w:val="24"/>
              </w:rPr>
              <w:t>servicio exprés para hombres mayores,</w:t>
            </w:r>
            <w:r>
              <w:rPr>
                <w:spacing w:val="-17"/>
                <w:sz w:val="24"/>
              </w:rPr>
              <w:t xml:space="preserve"> </w:t>
            </w:r>
            <w:r>
              <w:rPr>
                <w:sz w:val="24"/>
              </w:rPr>
              <w:t>agenda manual de citas.</w:t>
            </w:r>
          </w:p>
        </w:tc>
        <w:tc>
          <w:tcPr>
            <w:tcW w:w="2209" w:type="dxa"/>
          </w:tcPr>
          <w:p w14:paraId="03516BA8" w14:textId="77777777" w:rsidR="00584D0C" w:rsidRDefault="00584D0C" w:rsidP="0060275E">
            <w:pPr>
              <w:pStyle w:val="TableParagraph"/>
              <w:ind w:right="351"/>
              <w:rPr>
                <w:sz w:val="24"/>
              </w:rPr>
            </w:pPr>
            <w:r>
              <w:rPr>
                <w:spacing w:val="-2"/>
                <w:sz w:val="24"/>
              </w:rPr>
              <w:t xml:space="preserve">¿Cómo implementar </w:t>
            </w:r>
            <w:r>
              <w:rPr>
                <w:sz w:val="24"/>
              </w:rPr>
              <w:t>recordatorios</w:t>
            </w:r>
            <w:r>
              <w:rPr>
                <w:spacing w:val="-17"/>
                <w:sz w:val="24"/>
              </w:rPr>
              <w:t xml:space="preserve"> </w:t>
            </w:r>
            <w:r>
              <w:rPr>
                <w:sz w:val="24"/>
              </w:rPr>
              <w:t xml:space="preserve">de citas (agenda </w:t>
            </w:r>
            <w:r>
              <w:rPr>
                <w:spacing w:val="-2"/>
                <w:sz w:val="24"/>
              </w:rPr>
              <w:t>digital)?</w:t>
            </w:r>
          </w:p>
          <w:p w14:paraId="659BCE6A" w14:textId="77777777" w:rsidR="00584D0C" w:rsidRDefault="00584D0C" w:rsidP="0060275E">
            <w:pPr>
              <w:pStyle w:val="TableParagraph"/>
              <w:spacing w:before="265" w:line="274" w:lineRule="exact"/>
              <w:ind w:right="298"/>
              <w:rPr>
                <w:sz w:val="24"/>
              </w:rPr>
            </w:pPr>
            <w:r>
              <w:rPr>
                <w:sz w:val="24"/>
              </w:rPr>
              <w:t>¿Dónde se generan</w:t>
            </w:r>
            <w:r>
              <w:rPr>
                <w:spacing w:val="-17"/>
                <w:sz w:val="24"/>
              </w:rPr>
              <w:t xml:space="preserve"> </w:t>
            </w:r>
            <w:r>
              <w:rPr>
                <w:sz w:val="24"/>
              </w:rPr>
              <w:t>tiempos de espera?</w:t>
            </w:r>
          </w:p>
        </w:tc>
      </w:tr>
      <w:tr w:rsidR="00584D0C" w14:paraId="7EA1A90B" w14:textId="77777777" w:rsidTr="00584D0C">
        <w:trPr>
          <w:trHeight w:val="3039"/>
        </w:trPr>
        <w:tc>
          <w:tcPr>
            <w:tcW w:w="2209" w:type="dxa"/>
          </w:tcPr>
          <w:p w14:paraId="3E3B4B31" w14:textId="77777777" w:rsidR="00584D0C" w:rsidRDefault="00584D0C" w:rsidP="0060275E">
            <w:pPr>
              <w:pStyle w:val="TableParagraph"/>
              <w:spacing w:line="267" w:lineRule="exact"/>
              <w:ind w:left="17" w:right="1"/>
              <w:jc w:val="center"/>
              <w:rPr>
                <w:rFonts w:ascii="Arial" w:hAnsi="Arial"/>
                <w:b/>
                <w:sz w:val="24"/>
              </w:rPr>
            </w:pPr>
            <w:r>
              <w:rPr>
                <w:rFonts w:ascii="Arial" w:hAnsi="Arial"/>
                <w:b/>
                <w:sz w:val="24"/>
              </w:rPr>
              <w:t>Evidencia</w:t>
            </w:r>
            <w:r>
              <w:rPr>
                <w:rFonts w:ascii="Arial" w:hAnsi="Arial"/>
                <w:b/>
                <w:spacing w:val="-7"/>
                <w:sz w:val="24"/>
              </w:rPr>
              <w:t xml:space="preserve"> </w:t>
            </w:r>
            <w:r>
              <w:rPr>
                <w:rFonts w:ascii="Arial" w:hAnsi="Arial"/>
                <w:b/>
                <w:spacing w:val="-2"/>
                <w:sz w:val="24"/>
              </w:rPr>
              <w:t>física</w:t>
            </w:r>
          </w:p>
        </w:tc>
        <w:tc>
          <w:tcPr>
            <w:tcW w:w="2209" w:type="dxa"/>
          </w:tcPr>
          <w:p w14:paraId="03C059CA" w14:textId="77777777" w:rsidR="00584D0C" w:rsidRDefault="00584D0C" w:rsidP="0060275E">
            <w:pPr>
              <w:pStyle w:val="TableParagraph"/>
              <w:ind w:right="111"/>
              <w:rPr>
                <w:sz w:val="24"/>
              </w:rPr>
            </w:pPr>
            <w:r>
              <w:rPr>
                <w:spacing w:val="-2"/>
                <w:sz w:val="24"/>
              </w:rPr>
              <w:t xml:space="preserve">Elementos </w:t>
            </w:r>
            <w:r>
              <w:rPr>
                <w:sz w:val="24"/>
              </w:rPr>
              <w:t>tangibles</w:t>
            </w:r>
            <w:r>
              <w:rPr>
                <w:spacing w:val="-17"/>
                <w:sz w:val="24"/>
              </w:rPr>
              <w:t xml:space="preserve"> </w:t>
            </w:r>
            <w:r>
              <w:rPr>
                <w:sz w:val="24"/>
              </w:rPr>
              <w:t xml:space="preserve">que </w:t>
            </w:r>
            <w:r>
              <w:rPr>
                <w:spacing w:val="-2"/>
                <w:sz w:val="24"/>
              </w:rPr>
              <w:t xml:space="preserve">refuercen </w:t>
            </w:r>
            <w:r>
              <w:rPr>
                <w:sz w:val="24"/>
              </w:rPr>
              <w:t>credibilidad</w:t>
            </w:r>
            <w:r>
              <w:rPr>
                <w:spacing w:val="-10"/>
                <w:sz w:val="24"/>
              </w:rPr>
              <w:t xml:space="preserve"> </w:t>
            </w:r>
            <w:r>
              <w:rPr>
                <w:sz w:val="24"/>
              </w:rPr>
              <w:t xml:space="preserve">y </w:t>
            </w:r>
            <w:r>
              <w:rPr>
                <w:spacing w:val="-2"/>
                <w:sz w:val="24"/>
              </w:rPr>
              <w:t>confianza.</w:t>
            </w:r>
          </w:p>
        </w:tc>
        <w:tc>
          <w:tcPr>
            <w:tcW w:w="2204" w:type="dxa"/>
          </w:tcPr>
          <w:p w14:paraId="05415CB3" w14:textId="77777777" w:rsidR="00584D0C" w:rsidRDefault="00584D0C" w:rsidP="0060275E">
            <w:pPr>
              <w:pStyle w:val="TableParagraph"/>
              <w:ind w:left="105" w:right="161"/>
              <w:rPr>
                <w:sz w:val="24"/>
              </w:rPr>
            </w:pPr>
            <w:r>
              <w:rPr>
                <w:sz w:val="24"/>
              </w:rPr>
              <w:t>Local</w:t>
            </w:r>
            <w:r>
              <w:rPr>
                <w:spacing w:val="-17"/>
                <w:sz w:val="24"/>
              </w:rPr>
              <w:t xml:space="preserve"> </w:t>
            </w:r>
            <w:r>
              <w:rPr>
                <w:sz w:val="24"/>
              </w:rPr>
              <w:t>con</w:t>
            </w:r>
            <w:r>
              <w:rPr>
                <w:spacing w:val="-17"/>
                <w:sz w:val="24"/>
              </w:rPr>
              <w:t xml:space="preserve"> </w:t>
            </w:r>
            <w:r>
              <w:rPr>
                <w:sz w:val="24"/>
              </w:rPr>
              <w:t>espejos y</w:t>
            </w:r>
            <w:r>
              <w:rPr>
                <w:spacing w:val="-17"/>
                <w:sz w:val="24"/>
              </w:rPr>
              <w:t xml:space="preserve"> </w:t>
            </w:r>
            <w:r>
              <w:rPr>
                <w:sz w:val="24"/>
              </w:rPr>
              <w:t>sillas</w:t>
            </w:r>
            <w:r>
              <w:rPr>
                <w:spacing w:val="-16"/>
                <w:sz w:val="24"/>
              </w:rPr>
              <w:t xml:space="preserve"> </w:t>
            </w:r>
            <w:r>
              <w:rPr>
                <w:sz w:val="24"/>
              </w:rPr>
              <w:t xml:space="preserve">modernas; snacks visibles; servicio a domicilio con </w:t>
            </w:r>
            <w:r>
              <w:rPr>
                <w:spacing w:val="-2"/>
                <w:sz w:val="24"/>
              </w:rPr>
              <w:t>herramientas propias; experiencia comprobada.</w:t>
            </w:r>
          </w:p>
        </w:tc>
        <w:tc>
          <w:tcPr>
            <w:tcW w:w="2209" w:type="dxa"/>
          </w:tcPr>
          <w:p w14:paraId="378DE8FD" w14:textId="77777777" w:rsidR="00584D0C" w:rsidRDefault="00584D0C" w:rsidP="0060275E">
            <w:pPr>
              <w:pStyle w:val="TableParagraph"/>
              <w:ind w:right="232"/>
              <w:rPr>
                <w:sz w:val="24"/>
              </w:rPr>
            </w:pPr>
            <w:r>
              <w:rPr>
                <w:sz w:val="24"/>
              </w:rPr>
              <w:t xml:space="preserve">¿Qué elementos </w:t>
            </w:r>
            <w:r>
              <w:rPr>
                <w:spacing w:val="-2"/>
                <w:sz w:val="24"/>
              </w:rPr>
              <w:t xml:space="preserve">visuales (decoración, uniformes, certificados) </w:t>
            </w:r>
            <w:r>
              <w:rPr>
                <w:sz w:val="24"/>
              </w:rPr>
              <w:t>transmiten</w:t>
            </w:r>
            <w:r>
              <w:rPr>
                <w:spacing w:val="-17"/>
                <w:sz w:val="24"/>
              </w:rPr>
              <w:t xml:space="preserve"> </w:t>
            </w:r>
            <w:r>
              <w:rPr>
                <w:sz w:val="24"/>
              </w:rPr>
              <w:t xml:space="preserve">mayor </w:t>
            </w:r>
            <w:r>
              <w:rPr>
                <w:spacing w:val="-2"/>
                <w:sz w:val="24"/>
              </w:rPr>
              <w:t>confianza?</w:t>
            </w:r>
          </w:p>
          <w:p w14:paraId="5A3000F5" w14:textId="77777777" w:rsidR="00584D0C" w:rsidRDefault="00584D0C" w:rsidP="0060275E">
            <w:pPr>
              <w:pStyle w:val="TableParagraph"/>
              <w:spacing w:before="265" w:line="274" w:lineRule="exact"/>
              <w:ind w:right="245"/>
              <w:rPr>
                <w:sz w:val="24"/>
              </w:rPr>
            </w:pPr>
            <w:r>
              <w:rPr>
                <w:sz w:val="24"/>
              </w:rPr>
              <w:t>¿Cómo mostrar resultados</w:t>
            </w:r>
            <w:r>
              <w:rPr>
                <w:spacing w:val="-17"/>
                <w:sz w:val="24"/>
              </w:rPr>
              <w:t xml:space="preserve"> </w:t>
            </w:r>
            <w:r>
              <w:rPr>
                <w:sz w:val="24"/>
              </w:rPr>
              <w:t xml:space="preserve">(fotos, </w:t>
            </w:r>
            <w:r>
              <w:rPr>
                <w:spacing w:val="-2"/>
                <w:sz w:val="24"/>
              </w:rPr>
              <w:t>reseñas)?</w:t>
            </w:r>
          </w:p>
        </w:tc>
      </w:tr>
    </w:tbl>
    <w:p w14:paraId="1ADEF65F" w14:textId="77777777" w:rsidR="00584D0C" w:rsidRDefault="00584D0C" w:rsidP="00584D0C"/>
    <w:p w14:paraId="5044D4D4" w14:textId="77777777" w:rsidR="00584D0C" w:rsidRPr="00466BEC" w:rsidRDefault="00584D0C" w:rsidP="00584D0C">
      <w:pPr>
        <w:spacing w:before="100" w:beforeAutospacing="1" w:after="100" w:afterAutospacing="1" w:line="240" w:lineRule="auto"/>
        <w:rPr>
          <w:rFonts w:ascii="Arial" w:eastAsia="DengXian" w:hAnsi="Arial" w:cs="Arial"/>
          <w:color w:val="000000"/>
          <w:sz w:val="24"/>
          <w:szCs w:val="24"/>
          <w:lang w:eastAsia="es-MX"/>
        </w:rPr>
      </w:pPr>
    </w:p>
    <w:p w14:paraId="218BBF62" w14:textId="77777777" w:rsidR="00A5465E" w:rsidRPr="00AF6E14" w:rsidRDefault="00A5465E" w:rsidP="00A5465E">
      <w:pPr>
        <w:spacing w:before="100" w:beforeAutospacing="1" w:after="100" w:afterAutospacing="1" w:line="240" w:lineRule="auto"/>
        <w:ind w:left="360"/>
        <w:rPr>
          <w:rFonts w:ascii="Arial" w:eastAsia="DengXian" w:hAnsi="Arial" w:cs="Arial"/>
          <w:color w:val="000000"/>
          <w:sz w:val="24"/>
          <w:szCs w:val="24"/>
          <w:lang w:eastAsia="es-MX"/>
        </w:rPr>
      </w:pPr>
    </w:p>
    <w:p w14:paraId="0939D943" w14:textId="77777777" w:rsidR="00AF6E14" w:rsidRDefault="00AF6E14" w:rsidP="00AF6E14">
      <w:pPr>
        <w:spacing w:before="100" w:beforeAutospacing="1" w:after="100" w:afterAutospacing="1" w:line="240" w:lineRule="auto"/>
        <w:rPr>
          <w:rFonts w:ascii="Arial" w:eastAsia="DengXian" w:hAnsi="Arial" w:cs="Arial"/>
          <w:color w:val="000000"/>
          <w:sz w:val="24"/>
          <w:szCs w:val="24"/>
          <w:lang w:eastAsia="es-MX"/>
        </w:rPr>
      </w:pPr>
    </w:p>
    <w:p w14:paraId="27885482" w14:textId="77777777" w:rsidR="00C244F6" w:rsidRPr="00C23369" w:rsidRDefault="00717000" w:rsidP="00D567C2">
      <w:pPr>
        <w:pStyle w:val="Textoindependiente"/>
        <w:rPr>
          <w:rFonts w:ascii="Arial"/>
          <w:b/>
          <w:sz w:val="28"/>
          <w:szCs w:val="28"/>
          <w:lang w:val="es-MX"/>
        </w:rPr>
      </w:pPr>
      <w:proofErr w:type="spellStart"/>
      <w:r w:rsidRPr="00C23369">
        <w:rPr>
          <w:rFonts w:ascii="Arial"/>
          <w:b/>
          <w:sz w:val="28"/>
          <w:szCs w:val="28"/>
          <w:lang w:val="es-MX"/>
        </w:rPr>
        <w:lastRenderedPageBreak/>
        <w:t>Blueprint</w:t>
      </w:r>
      <w:proofErr w:type="spellEnd"/>
      <w:r w:rsidRPr="00C23369">
        <w:rPr>
          <w:rFonts w:ascii="Arial"/>
          <w:b/>
          <w:sz w:val="28"/>
          <w:szCs w:val="28"/>
          <w:lang w:val="es-MX"/>
        </w:rPr>
        <w:t xml:space="preserve"> v1 para </w:t>
      </w:r>
      <w:r w:rsidRPr="00C23369">
        <w:rPr>
          <w:rFonts w:ascii="Arial"/>
          <w:b/>
          <w:sz w:val="28"/>
          <w:szCs w:val="28"/>
          <w:lang w:val="es-MX"/>
        </w:rPr>
        <w:t>“</w:t>
      </w:r>
      <w:r w:rsidRPr="00C23369">
        <w:rPr>
          <w:rFonts w:ascii="Arial"/>
          <w:b/>
          <w:sz w:val="28"/>
          <w:szCs w:val="28"/>
          <w:lang w:val="es-MX"/>
        </w:rPr>
        <w:t>Peluquer</w:t>
      </w:r>
      <w:r w:rsidRPr="00C23369">
        <w:rPr>
          <w:rFonts w:ascii="Arial"/>
          <w:b/>
          <w:sz w:val="28"/>
          <w:szCs w:val="28"/>
          <w:lang w:val="es-MX"/>
        </w:rPr>
        <w:t>í</w:t>
      </w:r>
      <w:r w:rsidRPr="00C23369">
        <w:rPr>
          <w:rFonts w:ascii="Arial"/>
          <w:b/>
          <w:sz w:val="28"/>
          <w:szCs w:val="28"/>
          <w:lang w:val="es-MX"/>
        </w:rPr>
        <w:t>a El Chisme</w:t>
      </w:r>
      <w:r w:rsidRPr="00C23369">
        <w:rPr>
          <w:rFonts w:ascii="Arial"/>
          <w:b/>
          <w:sz w:val="28"/>
          <w:szCs w:val="28"/>
          <w:lang w:val="es-MX"/>
        </w:rPr>
        <w:t>”</w:t>
      </w:r>
    </w:p>
    <w:p w14:paraId="29FACE17" w14:textId="77777777" w:rsidR="00C244F6" w:rsidRDefault="00C244F6" w:rsidP="00D567C2">
      <w:pPr>
        <w:pStyle w:val="Textoindependiente"/>
        <w:rPr>
          <w:rFonts w:ascii="Arial"/>
          <w:b/>
          <w:lang w:val="es-MX"/>
        </w:rPr>
      </w:pPr>
    </w:p>
    <w:p w14:paraId="2BD11AC7" w14:textId="77777777" w:rsidR="00C244F6" w:rsidRPr="00C244F6" w:rsidRDefault="00717000" w:rsidP="00D567C2">
      <w:pPr>
        <w:pStyle w:val="Textoindependiente"/>
        <w:rPr>
          <w:rFonts w:ascii="Arial"/>
          <w:bCs/>
          <w:lang w:val="es-MX"/>
        </w:rPr>
      </w:pPr>
      <w:r w:rsidRPr="00717000">
        <w:rPr>
          <w:rFonts w:ascii="Arial"/>
          <w:b/>
          <w:lang w:val="es-MX"/>
        </w:rPr>
        <w:t xml:space="preserve">Objetivo: </w:t>
      </w:r>
      <w:r w:rsidRPr="00C244F6">
        <w:rPr>
          <w:rFonts w:ascii="Arial"/>
          <w:bCs/>
          <w:lang w:val="es-MX"/>
        </w:rPr>
        <w:t>Registrar el recorrido de los clientes durante su estancia en la peluquer</w:t>
      </w:r>
      <w:r w:rsidRPr="00C244F6">
        <w:rPr>
          <w:rFonts w:ascii="Arial"/>
          <w:bCs/>
          <w:lang w:val="es-MX"/>
        </w:rPr>
        <w:t>í</w:t>
      </w:r>
      <w:r w:rsidRPr="00C244F6">
        <w:rPr>
          <w:rFonts w:ascii="Arial"/>
          <w:bCs/>
          <w:lang w:val="es-MX"/>
        </w:rPr>
        <w:t>a Descripci</w:t>
      </w:r>
      <w:r w:rsidRPr="00C244F6">
        <w:rPr>
          <w:rFonts w:ascii="Arial"/>
          <w:bCs/>
          <w:lang w:val="es-MX"/>
        </w:rPr>
        <w:t>ó</w:t>
      </w:r>
      <w:r w:rsidRPr="00C244F6">
        <w:rPr>
          <w:rFonts w:ascii="Arial"/>
          <w:bCs/>
          <w:lang w:val="es-MX"/>
        </w:rPr>
        <w:t xml:space="preserve">n. </w:t>
      </w:r>
    </w:p>
    <w:p w14:paraId="7CD2EC03" w14:textId="77777777" w:rsidR="00C244F6" w:rsidRDefault="00C244F6" w:rsidP="00D567C2">
      <w:pPr>
        <w:pStyle w:val="Textoindependiente"/>
        <w:rPr>
          <w:rFonts w:ascii="Arial"/>
          <w:b/>
          <w:lang w:val="es-MX"/>
        </w:rPr>
      </w:pPr>
    </w:p>
    <w:p w14:paraId="57A778BA" w14:textId="02F60516" w:rsidR="00717000" w:rsidRDefault="00717000" w:rsidP="00D567C2">
      <w:pPr>
        <w:pStyle w:val="Textoindependiente"/>
        <w:rPr>
          <w:rFonts w:ascii="Arial"/>
          <w:bCs/>
          <w:lang w:val="es-MX"/>
        </w:rPr>
      </w:pPr>
      <w:r w:rsidRPr="00717000">
        <w:rPr>
          <w:rFonts w:ascii="Arial"/>
          <w:b/>
          <w:lang w:val="es-MX"/>
        </w:rPr>
        <w:t>Descripci</w:t>
      </w:r>
      <w:r w:rsidRPr="00717000">
        <w:rPr>
          <w:rFonts w:ascii="Arial"/>
          <w:b/>
          <w:lang w:val="es-MX"/>
        </w:rPr>
        <w:t>ó</w:t>
      </w:r>
      <w:r w:rsidRPr="00717000">
        <w:rPr>
          <w:rFonts w:ascii="Arial"/>
          <w:b/>
          <w:lang w:val="es-MX"/>
        </w:rPr>
        <w:t xml:space="preserve">n breve del servicio: </w:t>
      </w:r>
      <w:r w:rsidRPr="00C244F6">
        <w:rPr>
          <w:rFonts w:ascii="Arial"/>
          <w:bCs/>
          <w:lang w:val="es-MX"/>
        </w:rPr>
        <w:t>La peluquer</w:t>
      </w:r>
      <w:r w:rsidRPr="00C244F6">
        <w:rPr>
          <w:rFonts w:ascii="Arial"/>
          <w:bCs/>
          <w:lang w:val="es-MX"/>
        </w:rPr>
        <w:t>í</w:t>
      </w:r>
      <w:r w:rsidRPr="00C244F6">
        <w:rPr>
          <w:rFonts w:ascii="Arial"/>
          <w:bCs/>
          <w:lang w:val="es-MX"/>
        </w:rPr>
        <w:t xml:space="preserve">a </w:t>
      </w:r>
      <w:r w:rsidRPr="00C244F6">
        <w:rPr>
          <w:rFonts w:ascii="Arial"/>
          <w:bCs/>
          <w:lang w:val="es-MX"/>
        </w:rPr>
        <w:t>“</w:t>
      </w:r>
      <w:r w:rsidRPr="00C244F6">
        <w:rPr>
          <w:rFonts w:ascii="Arial"/>
          <w:bCs/>
          <w:lang w:val="es-MX"/>
        </w:rPr>
        <w:t>El chisme</w:t>
      </w:r>
      <w:r w:rsidRPr="00C244F6">
        <w:rPr>
          <w:rFonts w:ascii="Arial"/>
          <w:bCs/>
          <w:lang w:val="es-MX"/>
        </w:rPr>
        <w:t>”</w:t>
      </w:r>
      <w:r w:rsidRPr="00C244F6">
        <w:rPr>
          <w:rFonts w:ascii="Arial"/>
          <w:bCs/>
          <w:lang w:val="es-MX"/>
        </w:rPr>
        <w:t xml:space="preserve"> es un espacio que se dedica al cuidado y estilizado del cabello, ofreciendo cortes y tratamientos, resaltando la belleza, la personalidad y la confianza de</w:t>
      </w:r>
      <w:r w:rsidR="00C244F6">
        <w:rPr>
          <w:rFonts w:ascii="Arial"/>
          <w:bCs/>
          <w:lang w:val="es-MX"/>
        </w:rPr>
        <w:t xml:space="preserve"> cada cliente.</w:t>
      </w:r>
    </w:p>
    <w:p w14:paraId="7E029004" w14:textId="4607AF53" w:rsidR="00C244F6" w:rsidRDefault="00CE5746" w:rsidP="00D567C2">
      <w:pPr>
        <w:pStyle w:val="Textoindependiente"/>
        <w:rPr>
          <w:rFonts w:ascii="Arial"/>
          <w:bCs/>
          <w:lang w:val="es-MX"/>
        </w:rPr>
      </w:pPr>
      <w:r>
        <w:rPr>
          <w:rFonts w:ascii="Arial"/>
          <w:b/>
          <w:noProof/>
        </w:rPr>
        <w:drawing>
          <wp:anchor distT="0" distB="0" distL="114300" distR="114300" simplePos="0" relativeHeight="251679744" behindDoc="1" locked="0" layoutInCell="1" allowOverlap="1" wp14:anchorId="23ED957D" wp14:editId="2107D751">
            <wp:simplePos x="0" y="0"/>
            <wp:positionH relativeFrom="page">
              <wp:align>left</wp:align>
            </wp:positionH>
            <wp:positionV relativeFrom="paragraph">
              <wp:posOffset>184150</wp:posOffset>
            </wp:positionV>
            <wp:extent cx="7707630" cy="4333470"/>
            <wp:effectExtent l="0" t="0" r="7620" b="0"/>
            <wp:wrapNone/>
            <wp:docPr id="11442978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7873" name="Imagen 1144297873"/>
                    <pic:cNvPicPr/>
                  </pic:nvPicPr>
                  <pic:blipFill>
                    <a:blip r:embed="rId18">
                      <a:extLst>
                        <a:ext uri="{28A0092B-C50C-407E-A947-70E740481C1C}">
                          <a14:useLocalDpi xmlns:a14="http://schemas.microsoft.com/office/drawing/2010/main" val="0"/>
                        </a:ext>
                      </a:extLst>
                    </a:blip>
                    <a:stretch>
                      <a:fillRect/>
                    </a:stretch>
                  </pic:blipFill>
                  <pic:spPr>
                    <a:xfrm>
                      <a:off x="0" y="0"/>
                      <a:ext cx="7707630" cy="4333470"/>
                    </a:xfrm>
                    <a:prstGeom prst="rect">
                      <a:avLst/>
                    </a:prstGeom>
                  </pic:spPr>
                </pic:pic>
              </a:graphicData>
            </a:graphic>
            <wp14:sizeRelH relativeFrom="margin">
              <wp14:pctWidth>0</wp14:pctWidth>
            </wp14:sizeRelH>
            <wp14:sizeRelV relativeFrom="margin">
              <wp14:pctHeight>0</wp14:pctHeight>
            </wp14:sizeRelV>
          </wp:anchor>
        </w:drawing>
      </w:r>
    </w:p>
    <w:p w14:paraId="391118EA" w14:textId="7835E10D" w:rsidR="00C244F6" w:rsidRDefault="00CE5746" w:rsidP="00D567C2">
      <w:pPr>
        <w:pStyle w:val="Textoindependiente"/>
        <w:rPr>
          <w:rFonts w:ascii="Arial"/>
          <w:b/>
        </w:rPr>
      </w:pPr>
      <w:r>
        <w:rPr>
          <w:noProof/>
        </w:rPr>
        <mc:AlternateContent>
          <mc:Choice Requires="wps">
            <w:drawing>
              <wp:inline distT="0" distB="0" distL="0" distR="0" wp14:anchorId="606972E7" wp14:editId="12368BC2">
                <wp:extent cx="304800" cy="304800"/>
                <wp:effectExtent l="0" t="0" r="0" b="0"/>
                <wp:docPr id="142398632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272A0"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B5435B" w14:textId="77777777" w:rsidR="00717000" w:rsidRDefault="00717000" w:rsidP="00D567C2">
      <w:pPr>
        <w:pStyle w:val="Textoindependiente"/>
        <w:rPr>
          <w:rFonts w:ascii="Arial"/>
          <w:b/>
        </w:rPr>
      </w:pPr>
    </w:p>
    <w:p w14:paraId="03B22D46" w14:textId="77777777" w:rsidR="00717000" w:rsidRDefault="00717000" w:rsidP="00D567C2">
      <w:pPr>
        <w:pStyle w:val="Textoindependiente"/>
        <w:rPr>
          <w:rFonts w:ascii="Arial"/>
          <w:b/>
        </w:rPr>
      </w:pPr>
    </w:p>
    <w:p w14:paraId="6A86A7AE" w14:textId="77777777" w:rsidR="00717000" w:rsidRDefault="00717000" w:rsidP="00D567C2">
      <w:pPr>
        <w:pStyle w:val="Textoindependiente"/>
        <w:rPr>
          <w:rFonts w:ascii="Arial"/>
          <w:b/>
        </w:rPr>
      </w:pPr>
    </w:p>
    <w:p w14:paraId="6B0ADB57" w14:textId="77777777" w:rsidR="00717000" w:rsidRDefault="00717000" w:rsidP="00D567C2">
      <w:pPr>
        <w:pStyle w:val="Textoindependiente"/>
        <w:rPr>
          <w:rFonts w:ascii="Arial"/>
          <w:b/>
        </w:rPr>
      </w:pPr>
    </w:p>
    <w:p w14:paraId="44E9F1D8" w14:textId="77777777" w:rsidR="00717000" w:rsidRDefault="00717000" w:rsidP="00D567C2">
      <w:pPr>
        <w:pStyle w:val="Textoindependiente"/>
        <w:rPr>
          <w:rFonts w:ascii="Arial"/>
          <w:b/>
        </w:rPr>
      </w:pPr>
    </w:p>
    <w:p w14:paraId="5514BAFB" w14:textId="77777777" w:rsidR="00717000" w:rsidRDefault="00717000" w:rsidP="00D567C2">
      <w:pPr>
        <w:pStyle w:val="Textoindependiente"/>
        <w:rPr>
          <w:rFonts w:ascii="Arial"/>
          <w:b/>
        </w:rPr>
      </w:pPr>
    </w:p>
    <w:p w14:paraId="592C6DCB" w14:textId="77777777" w:rsidR="00717000" w:rsidRDefault="00717000" w:rsidP="00D567C2">
      <w:pPr>
        <w:pStyle w:val="Textoindependiente"/>
        <w:rPr>
          <w:rFonts w:ascii="Arial"/>
          <w:b/>
        </w:rPr>
      </w:pPr>
    </w:p>
    <w:p w14:paraId="09CD0E29" w14:textId="77777777" w:rsidR="00717000" w:rsidRDefault="00717000" w:rsidP="00D567C2">
      <w:pPr>
        <w:pStyle w:val="Textoindependiente"/>
        <w:rPr>
          <w:rFonts w:ascii="Arial"/>
          <w:b/>
        </w:rPr>
      </w:pPr>
    </w:p>
    <w:p w14:paraId="42627AD1" w14:textId="77777777" w:rsidR="00717000" w:rsidRDefault="00717000" w:rsidP="00D567C2">
      <w:pPr>
        <w:pStyle w:val="Textoindependiente"/>
        <w:rPr>
          <w:rFonts w:ascii="Arial"/>
          <w:b/>
        </w:rPr>
      </w:pPr>
    </w:p>
    <w:p w14:paraId="60C247F8" w14:textId="77777777" w:rsidR="00717000" w:rsidRDefault="00717000" w:rsidP="00D567C2">
      <w:pPr>
        <w:pStyle w:val="Textoindependiente"/>
        <w:rPr>
          <w:rFonts w:ascii="Arial"/>
          <w:b/>
        </w:rPr>
      </w:pPr>
    </w:p>
    <w:p w14:paraId="4CC4AA54" w14:textId="77777777" w:rsidR="00717000" w:rsidRDefault="00717000" w:rsidP="00D567C2">
      <w:pPr>
        <w:pStyle w:val="Textoindependiente"/>
        <w:rPr>
          <w:rFonts w:ascii="Arial"/>
          <w:b/>
        </w:rPr>
      </w:pPr>
    </w:p>
    <w:p w14:paraId="05CFD6A9" w14:textId="77777777" w:rsidR="00717000" w:rsidRDefault="00717000" w:rsidP="00D567C2">
      <w:pPr>
        <w:pStyle w:val="Textoindependiente"/>
        <w:rPr>
          <w:rFonts w:ascii="Arial"/>
          <w:b/>
        </w:rPr>
      </w:pPr>
    </w:p>
    <w:p w14:paraId="474359DE" w14:textId="77777777" w:rsidR="00717000" w:rsidRDefault="00717000" w:rsidP="00D567C2">
      <w:pPr>
        <w:pStyle w:val="Textoindependiente"/>
        <w:rPr>
          <w:rFonts w:ascii="Arial"/>
          <w:b/>
        </w:rPr>
      </w:pPr>
    </w:p>
    <w:p w14:paraId="64B40D8F" w14:textId="77777777" w:rsidR="00717000" w:rsidRDefault="00717000" w:rsidP="00D567C2">
      <w:pPr>
        <w:pStyle w:val="Textoindependiente"/>
        <w:rPr>
          <w:rFonts w:ascii="Arial"/>
          <w:b/>
        </w:rPr>
      </w:pPr>
    </w:p>
    <w:p w14:paraId="40004CF8" w14:textId="77777777" w:rsidR="00717000" w:rsidRDefault="00717000" w:rsidP="00D567C2">
      <w:pPr>
        <w:pStyle w:val="Textoindependiente"/>
        <w:rPr>
          <w:rFonts w:ascii="Arial"/>
          <w:b/>
        </w:rPr>
      </w:pPr>
    </w:p>
    <w:p w14:paraId="12E67F5D" w14:textId="77777777" w:rsidR="00717000" w:rsidRDefault="00717000" w:rsidP="00D567C2">
      <w:pPr>
        <w:pStyle w:val="Textoindependiente"/>
        <w:rPr>
          <w:rFonts w:ascii="Arial"/>
          <w:b/>
        </w:rPr>
      </w:pPr>
    </w:p>
    <w:p w14:paraId="2E6A6AB7" w14:textId="77777777" w:rsidR="00717000" w:rsidRDefault="00717000" w:rsidP="00D567C2">
      <w:pPr>
        <w:pStyle w:val="Textoindependiente"/>
        <w:rPr>
          <w:rFonts w:ascii="Arial"/>
          <w:b/>
        </w:rPr>
      </w:pPr>
    </w:p>
    <w:p w14:paraId="0AE243FB" w14:textId="77777777" w:rsidR="00717000" w:rsidRDefault="00717000" w:rsidP="00D567C2">
      <w:pPr>
        <w:pStyle w:val="Textoindependiente"/>
        <w:rPr>
          <w:rFonts w:ascii="Arial"/>
          <w:b/>
        </w:rPr>
      </w:pPr>
    </w:p>
    <w:p w14:paraId="0AD1F465" w14:textId="77777777" w:rsidR="00717000" w:rsidRDefault="00717000" w:rsidP="00D567C2">
      <w:pPr>
        <w:pStyle w:val="Textoindependiente"/>
        <w:rPr>
          <w:rFonts w:ascii="Arial"/>
          <w:b/>
        </w:rPr>
      </w:pPr>
    </w:p>
    <w:p w14:paraId="21F0954C" w14:textId="77777777" w:rsidR="00717000" w:rsidRDefault="00717000" w:rsidP="00D567C2">
      <w:pPr>
        <w:pStyle w:val="Textoindependiente"/>
        <w:rPr>
          <w:rFonts w:ascii="Arial"/>
          <w:b/>
        </w:rPr>
      </w:pPr>
    </w:p>
    <w:p w14:paraId="750F3670" w14:textId="77777777" w:rsidR="00717000" w:rsidRDefault="00717000" w:rsidP="00D567C2">
      <w:pPr>
        <w:pStyle w:val="Textoindependiente"/>
        <w:rPr>
          <w:rFonts w:ascii="Arial"/>
          <w:b/>
        </w:rPr>
      </w:pPr>
    </w:p>
    <w:p w14:paraId="4C63A2E3" w14:textId="77777777" w:rsidR="00717000" w:rsidRDefault="00717000" w:rsidP="00D567C2">
      <w:pPr>
        <w:pStyle w:val="Textoindependiente"/>
        <w:rPr>
          <w:rFonts w:ascii="Arial"/>
          <w:b/>
        </w:rPr>
      </w:pPr>
    </w:p>
    <w:p w14:paraId="5900E1D3" w14:textId="77777777" w:rsidR="00717000" w:rsidRDefault="00717000" w:rsidP="00D567C2">
      <w:pPr>
        <w:pStyle w:val="Textoindependiente"/>
        <w:rPr>
          <w:rFonts w:ascii="Arial"/>
          <w:b/>
        </w:rPr>
      </w:pPr>
    </w:p>
    <w:p w14:paraId="7A525B0A" w14:textId="77777777" w:rsidR="00717000" w:rsidRDefault="00717000" w:rsidP="00D567C2">
      <w:pPr>
        <w:pStyle w:val="Textoindependiente"/>
        <w:rPr>
          <w:rFonts w:ascii="Arial"/>
          <w:b/>
        </w:rPr>
      </w:pPr>
    </w:p>
    <w:p w14:paraId="5012BCDF" w14:textId="77777777" w:rsidR="00717000" w:rsidRDefault="00717000" w:rsidP="00D567C2">
      <w:pPr>
        <w:pStyle w:val="Textoindependiente"/>
        <w:rPr>
          <w:rFonts w:ascii="Arial"/>
          <w:b/>
        </w:rPr>
      </w:pPr>
    </w:p>
    <w:p w14:paraId="4EBB8235" w14:textId="77777777" w:rsidR="00717000" w:rsidRDefault="00717000" w:rsidP="00D567C2">
      <w:pPr>
        <w:pStyle w:val="Textoindependiente"/>
        <w:rPr>
          <w:rFonts w:ascii="Arial"/>
          <w:b/>
        </w:rPr>
      </w:pPr>
    </w:p>
    <w:p w14:paraId="444F8E46" w14:textId="77777777" w:rsidR="00717000" w:rsidRDefault="00717000" w:rsidP="00D567C2">
      <w:pPr>
        <w:pStyle w:val="Textoindependiente"/>
        <w:rPr>
          <w:rFonts w:ascii="Arial"/>
          <w:b/>
        </w:rPr>
      </w:pPr>
    </w:p>
    <w:p w14:paraId="37E55777" w14:textId="77777777" w:rsidR="00717000" w:rsidRDefault="00717000" w:rsidP="00D567C2">
      <w:pPr>
        <w:pStyle w:val="Textoindependiente"/>
        <w:rPr>
          <w:rFonts w:ascii="Arial"/>
          <w:b/>
        </w:rPr>
      </w:pPr>
    </w:p>
    <w:p w14:paraId="20AF23E3" w14:textId="77777777" w:rsidR="00717000" w:rsidRDefault="00717000" w:rsidP="00D567C2">
      <w:pPr>
        <w:pStyle w:val="Textoindependiente"/>
        <w:rPr>
          <w:rFonts w:ascii="Arial"/>
          <w:b/>
        </w:rPr>
      </w:pPr>
    </w:p>
    <w:p w14:paraId="7DFD6199" w14:textId="77777777" w:rsidR="00717000" w:rsidRDefault="00717000" w:rsidP="00D567C2">
      <w:pPr>
        <w:pStyle w:val="Textoindependiente"/>
        <w:rPr>
          <w:rFonts w:ascii="Arial"/>
          <w:b/>
        </w:rPr>
      </w:pPr>
    </w:p>
    <w:p w14:paraId="27DD33CD" w14:textId="77777777" w:rsidR="00717000" w:rsidRDefault="00717000" w:rsidP="00D567C2">
      <w:pPr>
        <w:pStyle w:val="Textoindependiente"/>
        <w:rPr>
          <w:rFonts w:ascii="Arial"/>
          <w:b/>
        </w:rPr>
      </w:pPr>
    </w:p>
    <w:p w14:paraId="20BA86D4" w14:textId="77777777" w:rsidR="00717000" w:rsidRDefault="00717000" w:rsidP="00D567C2">
      <w:pPr>
        <w:pStyle w:val="Textoindependiente"/>
        <w:rPr>
          <w:rFonts w:ascii="Arial"/>
          <w:b/>
        </w:rPr>
      </w:pPr>
    </w:p>
    <w:p w14:paraId="78FC38F7" w14:textId="77777777" w:rsidR="00717000" w:rsidRDefault="00717000" w:rsidP="00D567C2">
      <w:pPr>
        <w:pStyle w:val="Textoindependiente"/>
        <w:rPr>
          <w:rFonts w:ascii="Arial"/>
          <w:b/>
        </w:rPr>
      </w:pPr>
    </w:p>
    <w:p w14:paraId="7BB3BA61" w14:textId="77777777" w:rsidR="005D4A10" w:rsidRDefault="005D4A10" w:rsidP="00D567C2">
      <w:pPr>
        <w:pStyle w:val="Textoindependiente"/>
        <w:rPr>
          <w:rFonts w:ascii="Arial"/>
          <w:b/>
          <w:sz w:val="28"/>
          <w:szCs w:val="28"/>
        </w:rPr>
      </w:pPr>
    </w:p>
    <w:p w14:paraId="1ED2A799" w14:textId="77777777" w:rsidR="005D4A10" w:rsidRDefault="005D4A10" w:rsidP="00D567C2">
      <w:pPr>
        <w:pStyle w:val="Textoindependiente"/>
        <w:rPr>
          <w:rFonts w:ascii="Arial"/>
          <w:b/>
          <w:sz w:val="28"/>
          <w:szCs w:val="28"/>
        </w:rPr>
      </w:pPr>
    </w:p>
    <w:p w14:paraId="51E17F8F" w14:textId="39020DA8" w:rsidR="00D567C2" w:rsidRPr="00C23369" w:rsidRDefault="00D567C2" w:rsidP="00D567C2">
      <w:pPr>
        <w:pStyle w:val="Textoindependiente"/>
        <w:rPr>
          <w:rFonts w:ascii="Arial"/>
          <w:b/>
          <w:sz w:val="28"/>
          <w:szCs w:val="28"/>
        </w:rPr>
      </w:pPr>
      <w:r w:rsidRPr="00C23369">
        <w:rPr>
          <w:rFonts w:ascii="Arial"/>
          <w:b/>
          <w:sz w:val="28"/>
          <w:szCs w:val="28"/>
        </w:rPr>
        <w:lastRenderedPageBreak/>
        <w:t>Microempresa: Peluquer</w:t>
      </w:r>
      <w:r w:rsidRPr="00C23369">
        <w:rPr>
          <w:rFonts w:ascii="Arial"/>
          <w:b/>
          <w:sz w:val="28"/>
          <w:szCs w:val="28"/>
        </w:rPr>
        <w:t>í</w:t>
      </w:r>
      <w:r w:rsidRPr="00C23369">
        <w:rPr>
          <w:rFonts w:ascii="Arial"/>
          <w:b/>
          <w:sz w:val="28"/>
          <w:szCs w:val="28"/>
        </w:rPr>
        <w:t xml:space="preserve">a </w:t>
      </w:r>
      <w:r w:rsidRPr="00C23369">
        <w:rPr>
          <w:rFonts w:ascii="Arial"/>
          <w:b/>
          <w:sz w:val="28"/>
          <w:szCs w:val="28"/>
        </w:rPr>
        <w:t>“</w:t>
      </w:r>
      <w:r w:rsidRPr="00C23369">
        <w:rPr>
          <w:rFonts w:ascii="Arial"/>
          <w:b/>
          <w:sz w:val="28"/>
          <w:szCs w:val="28"/>
        </w:rPr>
        <w:t>El chisme</w:t>
      </w:r>
      <w:r w:rsidRPr="00C23369">
        <w:rPr>
          <w:rFonts w:ascii="Arial"/>
          <w:b/>
          <w:sz w:val="28"/>
          <w:szCs w:val="28"/>
        </w:rPr>
        <w:t>”</w:t>
      </w:r>
    </w:p>
    <w:p w14:paraId="52E7708F" w14:textId="77777777" w:rsidR="00D567C2" w:rsidRPr="00ED3BCF" w:rsidRDefault="00D567C2" w:rsidP="00D567C2">
      <w:pPr>
        <w:pStyle w:val="Textoindependiente"/>
        <w:rPr>
          <w:rFonts w:ascii="Arial"/>
          <w:bCs/>
        </w:rPr>
      </w:pPr>
    </w:p>
    <w:p w14:paraId="13D5EF19" w14:textId="77777777" w:rsidR="00D567C2" w:rsidRDefault="00D567C2" w:rsidP="00D567C2">
      <w:pPr>
        <w:pStyle w:val="Textoindependiente"/>
        <w:rPr>
          <w:rFonts w:ascii="Arial"/>
          <w:bCs/>
        </w:rPr>
      </w:pPr>
      <w:r w:rsidRPr="00ED3BCF">
        <w:rPr>
          <w:rFonts w:ascii="Arial"/>
          <w:b/>
        </w:rPr>
        <w:t>Objetivo del proyecto:</w:t>
      </w:r>
      <w:r w:rsidRPr="00ED3BCF">
        <w:rPr>
          <w:rFonts w:ascii="Arial"/>
          <w:bCs/>
        </w:rPr>
        <w:t xml:space="preserve"> </w:t>
      </w:r>
      <w:r w:rsidRPr="000B1BFF">
        <w:rPr>
          <w:rFonts w:ascii="Arial"/>
          <w:bCs/>
        </w:rPr>
        <w:t>Dar a conocer la peluquer</w:t>
      </w:r>
      <w:r w:rsidRPr="000B1BFF">
        <w:rPr>
          <w:rFonts w:ascii="Arial"/>
          <w:bCs/>
        </w:rPr>
        <w:t>í</w:t>
      </w:r>
      <w:r w:rsidRPr="000B1BFF">
        <w:rPr>
          <w:rFonts w:ascii="Arial"/>
          <w:bCs/>
        </w:rPr>
        <w:t xml:space="preserve">a </w:t>
      </w:r>
      <w:r w:rsidRPr="000B1BFF">
        <w:rPr>
          <w:rFonts w:ascii="Arial"/>
          <w:bCs/>
        </w:rPr>
        <w:t>“</w:t>
      </w:r>
      <w:r w:rsidRPr="000B1BFF">
        <w:rPr>
          <w:rFonts w:ascii="Arial"/>
          <w:bCs/>
        </w:rPr>
        <w:t>El Chisme</w:t>
      </w:r>
      <w:r w:rsidRPr="000B1BFF">
        <w:rPr>
          <w:rFonts w:ascii="Arial"/>
          <w:bCs/>
        </w:rPr>
        <w:t>”</w:t>
      </w:r>
      <w:r w:rsidRPr="000B1BFF">
        <w:rPr>
          <w:rFonts w:ascii="Arial"/>
          <w:bCs/>
        </w:rPr>
        <w:t xml:space="preserve"> mediante la creaci</w:t>
      </w:r>
      <w:r w:rsidRPr="000B1BFF">
        <w:rPr>
          <w:rFonts w:ascii="Arial"/>
          <w:bCs/>
        </w:rPr>
        <w:t>ó</w:t>
      </w:r>
      <w:r w:rsidRPr="000B1BFF">
        <w:rPr>
          <w:rFonts w:ascii="Arial"/>
          <w:bCs/>
        </w:rPr>
        <w:t>n de presencia en redes sociales y la implementaci</w:t>
      </w:r>
      <w:r w:rsidRPr="000B1BFF">
        <w:rPr>
          <w:rFonts w:ascii="Arial"/>
          <w:bCs/>
        </w:rPr>
        <w:t>ó</w:t>
      </w:r>
      <w:r w:rsidRPr="000B1BFF">
        <w:rPr>
          <w:rFonts w:ascii="Arial"/>
          <w:bCs/>
        </w:rPr>
        <w:t>n de estrategias de actualizaci</w:t>
      </w:r>
      <w:r w:rsidRPr="000B1BFF">
        <w:rPr>
          <w:rFonts w:ascii="Arial"/>
          <w:bCs/>
        </w:rPr>
        <w:t>ó</w:t>
      </w:r>
      <w:r w:rsidRPr="000B1BFF">
        <w:rPr>
          <w:rFonts w:ascii="Arial"/>
          <w:bCs/>
        </w:rPr>
        <w:t>n en tendencias y cortes modernos, con el fin de mejorar la experiencia del cliente y fomentar su fidelizaci</w:t>
      </w:r>
      <w:r w:rsidRPr="000B1BFF">
        <w:rPr>
          <w:rFonts w:ascii="Arial"/>
          <w:bCs/>
        </w:rPr>
        <w:t>ó</w:t>
      </w:r>
      <w:r w:rsidRPr="000B1BFF">
        <w:rPr>
          <w:rFonts w:ascii="Arial"/>
          <w:bCs/>
        </w:rPr>
        <w:t>n.</w:t>
      </w:r>
    </w:p>
    <w:p w14:paraId="1142610F" w14:textId="5E9D329E" w:rsidR="00D567C2" w:rsidRPr="00C23369" w:rsidRDefault="00D567C2" w:rsidP="00D567C2">
      <w:pPr>
        <w:pStyle w:val="NormalWeb"/>
        <w:spacing w:line="360" w:lineRule="auto"/>
        <w:rPr>
          <w:rStyle w:val="Textoennegrita"/>
          <w:rFonts w:ascii="Arial" w:hAnsi="Arial" w:cs="Arial"/>
          <w:sz w:val="28"/>
          <w:szCs w:val="28"/>
        </w:rPr>
      </w:pPr>
      <w:bookmarkStart w:id="2" w:name="_Hlk211018292"/>
      <w:r w:rsidRPr="00C23369">
        <w:rPr>
          <w:rStyle w:val="Textoennegrita"/>
          <w:rFonts w:ascii="Arial" w:hAnsi="Arial" w:cs="Arial"/>
          <w:sz w:val="28"/>
          <w:szCs w:val="28"/>
        </w:rPr>
        <w:t xml:space="preserve">                          1.Plan de Pruebas (</w:t>
      </w:r>
      <w:proofErr w:type="spellStart"/>
      <w:r w:rsidRPr="00C23369">
        <w:rPr>
          <w:rStyle w:val="Textoennegrita"/>
          <w:rFonts w:ascii="Arial" w:hAnsi="Arial" w:cs="Arial"/>
          <w:sz w:val="28"/>
          <w:szCs w:val="28"/>
        </w:rPr>
        <w:t>Testing</w:t>
      </w:r>
      <w:proofErr w:type="spellEnd"/>
      <w:r w:rsidRPr="00C23369">
        <w:rPr>
          <w:rStyle w:val="Textoennegrita"/>
          <w:rFonts w:ascii="Arial" w:hAnsi="Arial" w:cs="Arial"/>
          <w:sz w:val="28"/>
          <w:szCs w:val="28"/>
        </w:rPr>
        <w:t xml:space="preserve"> Plan)</w:t>
      </w:r>
    </w:p>
    <w:p w14:paraId="3A924129" w14:textId="77777777" w:rsidR="00D567C2" w:rsidRDefault="00D567C2" w:rsidP="00D567C2">
      <w:pPr>
        <w:pStyle w:val="NormalWeb"/>
        <w:spacing w:line="360" w:lineRule="auto"/>
        <w:rPr>
          <w:rFonts w:ascii="Arial" w:hAnsi="Arial" w:cs="Arial"/>
        </w:rPr>
      </w:pPr>
      <w:r>
        <w:rPr>
          <w:rFonts w:ascii="Arial" w:hAnsi="Arial" w:cs="Arial"/>
        </w:rPr>
        <w:t>Objetivo del plan de pruebas: Validar hipótesis clave sobre la experiencia del cliente, el valor percibido del servicio y la efectividad de nuevas acciones de marketing antes de implementarlas de forma permanente.</w:t>
      </w:r>
      <w:bookmarkEnd w:id="2"/>
    </w:p>
    <w:tbl>
      <w:tblPr>
        <w:tblW w:w="9360"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360"/>
        <w:gridCol w:w="2860"/>
        <w:gridCol w:w="1890"/>
        <w:gridCol w:w="2250"/>
      </w:tblGrid>
      <w:tr w:rsidR="00D567C2" w:rsidRPr="00B71DA6" w14:paraId="3DDA7BE6" w14:textId="77777777" w:rsidTr="00D567C2">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7DA8B07"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Hipótesis</w:t>
            </w:r>
          </w:p>
        </w:tc>
        <w:tc>
          <w:tcPr>
            <w:tcW w:w="2830" w:type="dxa"/>
            <w:tcBorders>
              <w:top w:val="single" w:sz="4" w:space="0" w:color="auto"/>
              <w:bottom w:val="single" w:sz="4" w:space="0" w:color="auto"/>
            </w:tcBorders>
            <w:vAlign w:val="center"/>
            <w:hideMark/>
          </w:tcPr>
          <w:p w14:paraId="361449CF"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Método de Prueba</w:t>
            </w:r>
          </w:p>
        </w:tc>
        <w:tc>
          <w:tcPr>
            <w:tcW w:w="1860" w:type="dxa"/>
            <w:tcBorders>
              <w:top w:val="single" w:sz="4" w:space="0" w:color="auto"/>
              <w:left w:val="single" w:sz="4" w:space="0" w:color="auto"/>
              <w:bottom w:val="single" w:sz="4" w:space="0" w:color="auto"/>
            </w:tcBorders>
            <w:vAlign w:val="center"/>
            <w:hideMark/>
          </w:tcPr>
          <w:p w14:paraId="436061DE"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Métrica de Éxito</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397490E"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Responsable</w:t>
            </w:r>
          </w:p>
        </w:tc>
      </w:tr>
      <w:tr w:rsidR="00D567C2" w:rsidRPr="00B71DA6" w14:paraId="416359C1" w14:textId="77777777" w:rsidTr="00D567C2">
        <w:trPr>
          <w:trHeight w:val="1487"/>
          <w:tblCellSpacing w:w="15" w:type="dxa"/>
        </w:trPr>
        <w:tc>
          <w:tcPr>
            <w:tcW w:w="0" w:type="auto"/>
            <w:tcBorders>
              <w:left w:val="single" w:sz="4" w:space="0" w:color="auto"/>
            </w:tcBorders>
            <w:vAlign w:val="center"/>
            <w:hideMark/>
          </w:tcPr>
          <w:p w14:paraId="01CFE9EB" w14:textId="77777777" w:rsidR="00D567C2" w:rsidRPr="00B71DA6" w:rsidRDefault="00D567C2" w:rsidP="0060275E">
            <w:pPr>
              <w:rPr>
                <w:rFonts w:ascii="Arial" w:eastAsia="Times New Roman" w:hAnsi="Arial" w:cs="Arial"/>
              </w:rPr>
            </w:pPr>
            <w:r w:rsidRPr="00B71DA6">
              <w:rPr>
                <w:rFonts w:ascii="Arial" w:eastAsia="Times New Roman" w:hAnsi="Arial" w:cs="Arial"/>
              </w:rPr>
              <w:t>Los clientes jóvenes muestran mayor interés cuando el negocio tiene presencia en redes sociales.</w:t>
            </w:r>
          </w:p>
        </w:tc>
        <w:tc>
          <w:tcPr>
            <w:tcW w:w="2830" w:type="dxa"/>
            <w:tcBorders>
              <w:left w:val="single" w:sz="4" w:space="0" w:color="auto"/>
            </w:tcBorders>
            <w:vAlign w:val="center"/>
            <w:hideMark/>
          </w:tcPr>
          <w:p w14:paraId="204D9B2A" w14:textId="77777777" w:rsidR="00D567C2" w:rsidRPr="00B71DA6" w:rsidRDefault="00D567C2" w:rsidP="0060275E">
            <w:pPr>
              <w:rPr>
                <w:rFonts w:ascii="Arial" w:eastAsia="Times New Roman" w:hAnsi="Arial" w:cs="Arial"/>
              </w:rPr>
            </w:pPr>
            <w:r w:rsidRPr="00B71DA6">
              <w:rPr>
                <w:rFonts w:ascii="Arial" w:eastAsia="Times New Roman" w:hAnsi="Arial" w:cs="Arial"/>
              </w:rPr>
              <w:t>Crear página de Facebook e Instagram con publicaciones de cortes, promociones y fotos de clientes satisfechos.</w:t>
            </w:r>
          </w:p>
        </w:tc>
        <w:tc>
          <w:tcPr>
            <w:tcW w:w="1860" w:type="dxa"/>
            <w:tcBorders>
              <w:left w:val="single" w:sz="4" w:space="0" w:color="auto"/>
              <w:right w:val="single" w:sz="4" w:space="0" w:color="auto"/>
            </w:tcBorders>
            <w:vAlign w:val="center"/>
            <w:hideMark/>
          </w:tcPr>
          <w:p w14:paraId="5C4655FA" w14:textId="77777777" w:rsidR="00D567C2" w:rsidRPr="00B71DA6" w:rsidRDefault="00D567C2" w:rsidP="0060275E">
            <w:pPr>
              <w:rPr>
                <w:rFonts w:ascii="Arial" w:eastAsia="Times New Roman" w:hAnsi="Arial" w:cs="Arial"/>
              </w:rPr>
            </w:pPr>
            <w:r w:rsidRPr="00B71DA6">
              <w:rPr>
                <w:rFonts w:ascii="Arial" w:eastAsia="Times New Roman" w:hAnsi="Arial" w:cs="Arial"/>
              </w:rPr>
              <w:t>Alcanzar 150 seguidores y 20 interacciones en la primera semana.</w:t>
            </w:r>
          </w:p>
        </w:tc>
        <w:tc>
          <w:tcPr>
            <w:tcW w:w="2205" w:type="dxa"/>
            <w:tcBorders>
              <w:right w:val="single" w:sz="4" w:space="0" w:color="auto"/>
            </w:tcBorders>
            <w:vAlign w:val="center"/>
            <w:hideMark/>
          </w:tcPr>
          <w:p w14:paraId="115D3FC0" w14:textId="77777777" w:rsidR="00D567C2" w:rsidRPr="00B71DA6" w:rsidRDefault="00D567C2" w:rsidP="0060275E">
            <w:pPr>
              <w:rPr>
                <w:rFonts w:ascii="Arial" w:eastAsia="Times New Roman" w:hAnsi="Arial" w:cs="Arial"/>
              </w:rPr>
            </w:pPr>
            <w:r w:rsidRPr="00B71DA6">
              <w:rPr>
                <w:rFonts w:ascii="Arial" w:eastAsia="Times New Roman" w:hAnsi="Arial" w:cs="Arial"/>
              </w:rPr>
              <w:t>Equipo de comunicación / encargado del local.</w:t>
            </w:r>
          </w:p>
        </w:tc>
      </w:tr>
      <w:tr w:rsidR="00D567C2" w:rsidRPr="00B71DA6" w14:paraId="72504EC9" w14:textId="77777777" w:rsidTr="00D567C2">
        <w:trPr>
          <w:trHeight w:val="1352"/>
          <w:tblCellSpacing w:w="15" w:type="dxa"/>
        </w:trPr>
        <w:tc>
          <w:tcPr>
            <w:tcW w:w="0" w:type="auto"/>
            <w:tcBorders>
              <w:top w:val="single" w:sz="4" w:space="0" w:color="auto"/>
              <w:left w:val="single" w:sz="4" w:space="0" w:color="auto"/>
            </w:tcBorders>
            <w:vAlign w:val="center"/>
            <w:hideMark/>
          </w:tcPr>
          <w:p w14:paraId="1B771303" w14:textId="77777777" w:rsidR="00D567C2" w:rsidRPr="00B71DA6" w:rsidRDefault="00D567C2" w:rsidP="0060275E">
            <w:pPr>
              <w:rPr>
                <w:rFonts w:ascii="Arial" w:eastAsia="Times New Roman" w:hAnsi="Arial" w:cs="Arial"/>
              </w:rPr>
            </w:pPr>
            <w:r w:rsidRPr="00B71DA6">
              <w:rPr>
                <w:rFonts w:ascii="Arial" w:eastAsia="Times New Roman" w:hAnsi="Arial" w:cs="Arial"/>
              </w:rPr>
              <w:t>Las promociones en quincenas y eventos escolares aumentan la afluencia de clientes.</w:t>
            </w:r>
          </w:p>
        </w:tc>
        <w:tc>
          <w:tcPr>
            <w:tcW w:w="2830" w:type="dxa"/>
            <w:tcBorders>
              <w:top w:val="single" w:sz="4" w:space="0" w:color="auto"/>
              <w:left w:val="single" w:sz="4" w:space="0" w:color="auto"/>
            </w:tcBorders>
            <w:vAlign w:val="center"/>
            <w:hideMark/>
          </w:tcPr>
          <w:p w14:paraId="42212205" w14:textId="77777777" w:rsidR="00D567C2" w:rsidRPr="00B71DA6" w:rsidRDefault="00D567C2" w:rsidP="0060275E">
            <w:pPr>
              <w:rPr>
                <w:rFonts w:ascii="Arial" w:eastAsia="Times New Roman" w:hAnsi="Arial" w:cs="Arial"/>
              </w:rPr>
            </w:pPr>
            <w:r w:rsidRPr="00B71DA6">
              <w:rPr>
                <w:rFonts w:ascii="Arial" w:eastAsia="Times New Roman" w:hAnsi="Arial" w:cs="Arial"/>
              </w:rPr>
              <w:t>Prueba piloto de promoción “corte + snack” con descuento durante una quincena.</w:t>
            </w:r>
          </w:p>
        </w:tc>
        <w:tc>
          <w:tcPr>
            <w:tcW w:w="1860" w:type="dxa"/>
            <w:tcBorders>
              <w:top w:val="single" w:sz="4" w:space="0" w:color="auto"/>
              <w:left w:val="single" w:sz="4" w:space="0" w:color="auto"/>
            </w:tcBorders>
            <w:vAlign w:val="center"/>
            <w:hideMark/>
          </w:tcPr>
          <w:p w14:paraId="0C23020C" w14:textId="77777777" w:rsidR="00D567C2" w:rsidRPr="00B71DA6" w:rsidRDefault="00D567C2" w:rsidP="0060275E">
            <w:pPr>
              <w:rPr>
                <w:rFonts w:ascii="Arial" w:eastAsia="Times New Roman" w:hAnsi="Arial" w:cs="Arial"/>
              </w:rPr>
            </w:pPr>
            <w:r w:rsidRPr="00B71DA6">
              <w:rPr>
                <w:rFonts w:ascii="Arial" w:eastAsia="Times New Roman" w:hAnsi="Arial" w:cs="Arial"/>
              </w:rPr>
              <w:t>Incremento del 25% en clientes durante la promoción.</w:t>
            </w:r>
          </w:p>
        </w:tc>
        <w:tc>
          <w:tcPr>
            <w:tcW w:w="2205" w:type="dxa"/>
            <w:tcBorders>
              <w:top w:val="single" w:sz="4" w:space="0" w:color="auto"/>
              <w:left w:val="single" w:sz="4" w:space="0" w:color="auto"/>
              <w:right w:val="single" w:sz="4" w:space="0" w:color="auto"/>
            </w:tcBorders>
            <w:vAlign w:val="center"/>
            <w:hideMark/>
          </w:tcPr>
          <w:p w14:paraId="36122CE0" w14:textId="77777777" w:rsidR="00D567C2" w:rsidRPr="00B71DA6" w:rsidRDefault="00D567C2" w:rsidP="0060275E">
            <w:pPr>
              <w:rPr>
                <w:rFonts w:ascii="Arial" w:eastAsia="Times New Roman" w:hAnsi="Arial" w:cs="Arial"/>
              </w:rPr>
            </w:pPr>
            <w:r w:rsidRPr="00B71DA6">
              <w:rPr>
                <w:rFonts w:ascii="Arial" w:eastAsia="Times New Roman" w:hAnsi="Arial" w:cs="Arial"/>
              </w:rPr>
              <w:t>Equipo operativo.</w:t>
            </w:r>
          </w:p>
        </w:tc>
      </w:tr>
      <w:tr w:rsidR="00D567C2" w:rsidRPr="00B71DA6" w14:paraId="29C0B36D" w14:textId="77777777" w:rsidTr="00D567C2">
        <w:trPr>
          <w:trHeight w:val="1757"/>
          <w:tblCellSpacing w:w="15" w:type="dxa"/>
        </w:trPr>
        <w:tc>
          <w:tcPr>
            <w:tcW w:w="0" w:type="auto"/>
            <w:tcBorders>
              <w:top w:val="single" w:sz="4" w:space="0" w:color="auto"/>
              <w:left w:val="single" w:sz="4" w:space="0" w:color="auto"/>
              <w:right w:val="single" w:sz="4" w:space="0" w:color="auto"/>
            </w:tcBorders>
            <w:vAlign w:val="center"/>
            <w:hideMark/>
          </w:tcPr>
          <w:p w14:paraId="0DEB64D1" w14:textId="77777777" w:rsidR="00D567C2" w:rsidRPr="00B71DA6" w:rsidRDefault="00D567C2" w:rsidP="0060275E">
            <w:pPr>
              <w:rPr>
                <w:rFonts w:ascii="Arial" w:eastAsia="Times New Roman" w:hAnsi="Arial" w:cs="Arial"/>
              </w:rPr>
            </w:pPr>
            <w:r w:rsidRPr="00B71DA6">
              <w:rPr>
                <w:rFonts w:ascii="Arial" w:eastAsia="Times New Roman" w:hAnsi="Arial" w:cs="Arial"/>
              </w:rPr>
              <w:t>Ofrecer servicio exprés para mujeres mayores mejora la satisfacción y reduce tiempos de espera.</w:t>
            </w:r>
          </w:p>
        </w:tc>
        <w:tc>
          <w:tcPr>
            <w:tcW w:w="2830" w:type="dxa"/>
            <w:tcBorders>
              <w:top w:val="single" w:sz="4" w:space="0" w:color="auto"/>
              <w:right w:val="single" w:sz="4" w:space="0" w:color="auto"/>
            </w:tcBorders>
            <w:vAlign w:val="center"/>
            <w:hideMark/>
          </w:tcPr>
          <w:p w14:paraId="1A8759B4" w14:textId="77777777" w:rsidR="00D567C2" w:rsidRPr="00B71DA6" w:rsidRDefault="00D567C2" w:rsidP="0060275E">
            <w:pPr>
              <w:rPr>
                <w:rFonts w:ascii="Arial" w:eastAsia="Times New Roman" w:hAnsi="Arial" w:cs="Arial"/>
              </w:rPr>
            </w:pPr>
            <w:r w:rsidRPr="00B71DA6">
              <w:rPr>
                <w:rFonts w:ascii="Arial" w:eastAsia="Times New Roman" w:hAnsi="Arial" w:cs="Arial"/>
              </w:rPr>
              <w:t xml:space="preserve">Implementar modalidad exprés durante una semana y aplicar encuesta rápida </w:t>
            </w:r>
            <w:proofErr w:type="spellStart"/>
            <w:r w:rsidRPr="00B71DA6">
              <w:rPr>
                <w:rFonts w:ascii="Arial" w:eastAsia="Times New Roman" w:hAnsi="Arial" w:cs="Arial"/>
              </w:rPr>
              <w:t>post-servicio</w:t>
            </w:r>
            <w:proofErr w:type="spellEnd"/>
            <w:r w:rsidRPr="00B71DA6">
              <w:rPr>
                <w:rFonts w:ascii="Arial" w:eastAsia="Times New Roman" w:hAnsi="Arial" w:cs="Arial"/>
              </w:rPr>
              <w:t>.</w:t>
            </w:r>
          </w:p>
        </w:tc>
        <w:tc>
          <w:tcPr>
            <w:tcW w:w="1860" w:type="dxa"/>
            <w:tcBorders>
              <w:top w:val="single" w:sz="4" w:space="0" w:color="auto"/>
            </w:tcBorders>
            <w:vAlign w:val="center"/>
            <w:hideMark/>
          </w:tcPr>
          <w:p w14:paraId="55891592" w14:textId="77777777" w:rsidR="00D567C2" w:rsidRPr="00B71DA6" w:rsidRDefault="00D567C2" w:rsidP="0060275E">
            <w:pPr>
              <w:rPr>
                <w:rFonts w:ascii="Arial" w:eastAsia="Times New Roman" w:hAnsi="Arial" w:cs="Arial"/>
              </w:rPr>
            </w:pPr>
            <w:r w:rsidRPr="00B71DA6">
              <w:rPr>
                <w:rFonts w:ascii="Arial" w:eastAsia="Times New Roman" w:hAnsi="Arial" w:cs="Arial"/>
              </w:rPr>
              <w:t>80% de satisfacción y reducción del tiempo promedio en 5 minutos.</w:t>
            </w:r>
          </w:p>
        </w:tc>
        <w:tc>
          <w:tcPr>
            <w:tcW w:w="2205" w:type="dxa"/>
            <w:tcBorders>
              <w:top w:val="single" w:sz="4" w:space="0" w:color="auto"/>
              <w:left w:val="single" w:sz="4" w:space="0" w:color="auto"/>
              <w:right w:val="single" w:sz="4" w:space="0" w:color="auto"/>
            </w:tcBorders>
            <w:vAlign w:val="center"/>
            <w:hideMark/>
          </w:tcPr>
          <w:p w14:paraId="070D7150" w14:textId="77777777" w:rsidR="00D567C2" w:rsidRPr="00B71DA6" w:rsidRDefault="00D567C2" w:rsidP="0060275E">
            <w:pPr>
              <w:rPr>
                <w:rFonts w:ascii="Arial" w:eastAsia="Times New Roman" w:hAnsi="Arial" w:cs="Arial"/>
              </w:rPr>
            </w:pPr>
            <w:r w:rsidRPr="00B71DA6">
              <w:rPr>
                <w:rFonts w:ascii="Arial" w:eastAsia="Times New Roman" w:hAnsi="Arial" w:cs="Arial"/>
              </w:rPr>
              <w:t>Peluquero principal.</w:t>
            </w:r>
          </w:p>
        </w:tc>
      </w:tr>
      <w:tr w:rsidR="00D567C2" w:rsidRPr="00B71DA6" w14:paraId="3FDB7D65" w14:textId="77777777" w:rsidTr="00D567C2">
        <w:trPr>
          <w:trHeight w:val="1568"/>
          <w:tblCellSpacing w:w="15" w:type="dxa"/>
        </w:trPr>
        <w:tc>
          <w:tcPr>
            <w:tcW w:w="0" w:type="auto"/>
            <w:tcBorders>
              <w:top w:val="single" w:sz="4" w:space="0" w:color="auto"/>
              <w:left w:val="single" w:sz="4" w:space="0" w:color="auto"/>
              <w:right w:val="single" w:sz="4" w:space="0" w:color="auto"/>
            </w:tcBorders>
            <w:vAlign w:val="center"/>
            <w:hideMark/>
          </w:tcPr>
          <w:p w14:paraId="60B01A43" w14:textId="77777777" w:rsidR="00D567C2" w:rsidRPr="00B71DA6" w:rsidRDefault="00D567C2" w:rsidP="0060275E">
            <w:pPr>
              <w:rPr>
                <w:rFonts w:ascii="Arial" w:eastAsia="Times New Roman" w:hAnsi="Arial" w:cs="Arial"/>
              </w:rPr>
            </w:pPr>
            <w:r w:rsidRPr="00B71DA6">
              <w:rPr>
                <w:rFonts w:ascii="Arial" w:eastAsia="Times New Roman" w:hAnsi="Arial" w:cs="Arial"/>
              </w:rPr>
              <w:t>El servicio a domicilio genera fidelización en adultos mayores y personas con movilidad limitada.</w:t>
            </w:r>
          </w:p>
        </w:tc>
        <w:tc>
          <w:tcPr>
            <w:tcW w:w="2830" w:type="dxa"/>
            <w:tcBorders>
              <w:top w:val="single" w:sz="4" w:space="0" w:color="auto"/>
              <w:right w:val="single" w:sz="4" w:space="0" w:color="auto"/>
            </w:tcBorders>
            <w:vAlign w:val="center"/>
            <w:hideMark/>
          </w:tcPr>
          <w:p w14:paraId="5EEC68FC" w14:textId="77777777" w:rsidR="00D567C2" w:rsidRPr="00B71DA6" w:rsidRDefault="00D567C2" w:rsidP="0060275E">
            <w:pPr>
              <w:rPr>
                <w:rFonts w:ascii="Arial" w:eastAsia="Times New Roman" w:hAnsi="Arial" w:cs="Arial"/>
              </w:rPr>
            </w:pPr>
            <w:r w:rsidRPr="00B71DA6">
              <w:rPr>
                <w:rFonts w:ascii="Arial" w:eastAsia="Times New Roman" w:hAnsi="Arial" w:cs="Arial"/>
              </w:rPr>
              <w:t>Registrar frecuencia de uso y opiniones de clientes tras cada visita.</w:t>
            </w:r>
          </w:p>
        </w:tc>
        <w:tc>
          <w:tcPr>
            <w:tcW w:w="1860" w:type="dxa"/>
            <w:tcBorders>
              <w:top w:val="single" w:sz="4" w:space="0" w:color="auto"/>
              <w:right w:val="single" w:sz="4" w:space="0" w:color="auto"/>
            </w:tcBorders>
            <w:vAlign w:val="center"/>
            <w:hideMark/>
          </w:tcPr>
          <w:p w14:paraId="2E8473EC" w14:textId="77777777" w:rsidR="00D567C2" w:rsidRPr="00B71DA6" w:rsidRDefault="00D567C2" w:rsidP="0060275E">
            <w:pPr>
              <w:rPr>
                <w:rFonts w:ascii="Arial" w:eastAsia="Times New Roman" w:hAnsi="Arial" w:cs="Arial"/>
              </w:rPr>
            </w:pPr>
            <w:r w:rsidRPr="00B71DA6">
              <w:rPr>
                <w:rFonts w:ascii="Arial" w:eastAsia="Times New Roman" w:hAnsi="Arial" w:cs="Arial"/>
              </w:rPr>
              <w:t>70% de repetición en citas a domicilio.</w:t>
            </w:r>
          </w:p>
        </w:tc>
        <w:tc>
          <w:tcPr>
            <w:tcW w:w="2205" w:type="dxa"/>
            <w:tcBorders>
              <w:top w:val="single" w:sz="4" w:space="0" w:color="auto"/>
              <w:right w:val="single" w:sz="4" w:space="0" w:color="auto"/>
            </w:tcBorders>
            <w:vAlign w:val="center"/>
            <w:hideMark/>
          </w:tcPr>
          <w:p w14:paraId="2A5FFF8D" w14:textId="77777777" w:rsidR="00D567C2" w:rsidRPr="00B71DA6" w:rsidRDefault="00D567C2" w:rsidP="0060275E">
            <w:pPr>
              <w:rPr>
                <w:rFonts w:ascii="Arial" w:eastAsia="Times New Roman" w:hAnsi="Arial" w:cs="Arial"/>
              </w:rPr>
            </w:pPr>
            <w:r w:rsidRPr="00B71DA6">
              <w:rPr>
                <w:rFonts w:ascii="Arial" w:eastAsia="Times New Roman" w:hAnsi="Arial" w:cs="Arial"/>
              </w:rPr>
              <w:t>Equipo de campo / peluquero.</w:t>
            </w:r>
          </w:p>
        </w:tc>
      </w:tr>
      <w:tr w:rsidR="00D567C2" w:rsidRPr="00B71DA6" w14:paraId="7477169B" w14:textId="77777777" w:rsidTr="00D567C2">
        <w:trPr>
          <w:trHeight w:val="1469"/>
          <w:tblCellSpacing w:w="15" w:type="dxa"/>
        </w:trPr>
        <w:tc>
          <w:tcPr>
            <w:tcW w:w="0" w:type="auto"/>
            <w:tcBorders>
              <w:top w:val="single" w:sz="4" w:space="0" w:color="auto"/>
              <w:left w:val="single" w:sz="4" w:space="0" w:color="auto"/>
              <w:bottom w:val="single" w:sz="4" w:space="0" w:color="auto"/>
            </w:tcBorders>
            <w:vAlign w:val="center"/>
            <w:hideMark/>
          </w:tcPr>
          <w:p w14:paraId="626655DE" w14:textId="77777777" w:rsidR="00D567C2" w:rsidRPr="00B71DA6" w:rsidRDefault="00D567C2" w:rsidP="0060275E">
            <w:pPr>
              <w:rPr>
                <w:rFonts w:ascii="Arial" w:eastAsia="Times New Roman" w:hAnsi="Arial" w:cs="Arial"/>
              </w:rPr>
            </w:pPr>
            <w:r w:rsidRPr="00B71DA6">
              <w:rPr>
                <w:rFonts w:ascii="Arial" w:eastAsia="Times New Roman" w:hAnsi="Arial" w:cs="Arial"/>
              </w:rPr>
              <w:lastRenderedPageBreak/>
              <w:t>Recordar la próxima cita mejora la recurrencia de clientes frecuentes.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0AF91F1C" w14:textId="77777777" w:rsidR="00D567C2" w:rsidRPr="00B71DA6" w:rsidRDefault="00D567C2" w:rsidP="0060275E">
            <w:pPr>
              <w:rPr>
                <w:rFonts w:ascii="Arial" w:eastAsia="Times New Roman" w:hAnsi="Arial" w:cs="Arial"/>
              </w:rPr>
            </w:pPr>
            <w:r w:rsidRPr="00B71DA6">
              <w:rPr>
                <w:rFonts w:ascii="Arial" w:eastAsia="Times New Roman" w:hAnsi="Arial" w:cs="Arial"/>
              </w:rPr>
              <w:t>Prueba de mensajes recordatorios por WhatsApp o llamada.</w:t>
            </w:r>
          </w:p>
        </w:tc>
        <w:tc>
          <w:tcPr>
            <w:tcW w:w="1860" w:type="dxa"/>
            <w:tcBorders>
              <w:top w:val="single" w:sz="4" w:space="0" w:color="auto"/>
              <w:bottom w:val="single" w:sz="4" w:space="0" w:color="auto"/>
              <w:right w:val="single" w:sz="4" w:space="0" w:color="auto"/>
            </w:tcBorders>
            <w:vAlign w:val="center"/>
            <w:hideMark/>
          </w:tcPr>
          <w:p w14:paraId="122B3982" w14:textId="77777777" w:rsidR="00D567C2" w:rsidRPr="00B71DA6" w:rsidRDefault="00D567C2" w:rsidP="0060275E">
            <w:pPr>
              <w:rPr>
                <w:rFonts w:ascii="Arial" w:eastAsia="Times New Roman" w:hAnsi="Arial" w:cs="Arial"/>
              </w:rPr>
            </w:pPr>
            <w:r w:rsidRPr="00B71DA6">
              <w:rPr>
                <w:rFonts w:ascii="Arial" w:eastAsia="Times New Roman" w:hAnsi="Arial" w:cs="Arial"/>
              </w:rPr>
              <w:t xml:space="preserve">60% de </w:t>
            </w:r>
            <w:proofErr w:type="spellStart"/>
            <w:r w:rsidRPr="00B71DA6">
              <w:rPr>
                <w:rFonts w:ascii="Arial" w:eastAsia="Times New Roman" w:hAnsi="Arial" w:cs="Arial"/>
              </w:rPr>
              <w:t>re-agendamiento</w:t>
            </w:r>
            <w:proofErr w:type="spellEnd"/>
            <w:r w:rsidRPr="00B71DA6">
              <w:rPr>
                <w:rFonts w:ascii="Arial" w:eastAsia="Times New Roman" w:hAnsi="Arial" w:cs="Arial"/>
              </w:rPr>
              <w:t xml:space="preserve"> en el mes.</w:t>
            </w:r>
          </w:p>
        </w:tc>
        <w:tc>
          <w:tcPr>
            <w:tcW w:w="2205" w:type="dxa"/>
            <w:tcBorders>
              <w:top w:val="single" w:sz="4" w:space="0" w:color="auto"/>
              <w:bottom w:val="single" w:sz="4" w:space="0" w:color="auto"/>
              <w:right w:val="single" w:sz="4" w:space="0" w:color="auto"/>
            </w:tcBorders>
            <w:vAlign w:val="center"/>
            <w:hideMark/>
          </w:tcPr>
          <w:p w14:paraId="1F49FCE1" w14:textId="77777777" w:rsidR="00D567C2" w:rsidRPr="00B71DA6" w:rsidRDefault="00D567C2" w:rsidP="0060275E">
            <w:pPr>
              <w:rPr>
                <w:rFonts w:ascii="Arial" w:eastAsia="Times New Roman" w:hAnsi="Arial" w:cs="Arial"/>
              </w:rPr>
            </w:pPr>
            <w:r w:rsidRPr="00B71DA6">
              <w:rPr>
                <w:rFonts w:ascii="Arial" w:eastAsia="Times New Roman" w:hAnsi="Arial" w:cs="Arial"/>
              </w:rPr>
              <w:t>Encargado de atención al cliente.</w:t>
            </w:r>
          </w:p>
        </w:tc>
      </w:tr>
    </w:tbl>
    <w:p w14:paraId="17AB3478" w14:textId="77777777" w:rsidR="00D567C2" w:rsidRDefault="00D567C2" w:rsidP="00D567C2">
      <w:pPr>
        <w:pStyle w:val="Textoindependiente"/>
        <w:rPr>
          <w:rFonts w:ascii="Arial"/>
          <w:b/>
          <w:sz w:val="28"/>
        </w:rPr>
      </w:pPr>
    </w:p>
    <w:p w14:paraId="1E089253" w14:textId="77777777" w:rsidR="00D567C2" w:rsidRDefault="00D567C2" w:rsidP="00D567C2">
      <w:pPr>
        <w:pStyle w:val="Textoindependiente"/>
        <w:rPr>
          <w:rFonts w:ascii="Arial"/>
          <w:b/>
          <w:sz w:val="28"/>
        </w:rPr>
      </w:pPr>
    </w:p>
    <w:p w14:paraId="49E22C81" w14:textId="07B0B3A9" w:rsidR="00D567C2" w:rsidRPr="00C23369" w:rsidRDefault="00D567C2" w:rsidP="00D567C2">
      <w:pPr>
        <w:pStyle w:val="Textoindependiente"/>
        <w:rPr>
          <w:rFonts w:ascii="Arial"/>
          <w:b/>
          <w:sz w:val="28"/>
          <w:szCs w:val="28"/>
        </w:rPr>
      </w:pPr>
      <w:r w:rsidRPr="00ED3BCF">
        <w:rPr>
          <w:rFonts w:ascii="Arial"/>
          <w:b/>
        </w:rPr>
        <w:t xml:space="preserve">    </w:t>
      </w:r>
      <w:r>
        <w:rPr>
          <w:rFonts w:ascii="Arial"/>
          <w:b/>
        </w:rPr>
        <w:t xml:space="preserve">                               </w:t>
      </w:r>
      <w:r w:rsidRPr="00ED3BCF">
        <w:rPr>
          <w:rFonts w:ascii="Arial"/>
          <w:b/>
        </w:rPr>
        <w:t xml:space="preserve"> </w:t>
      </w:r>
      <w:r w:rsidRPr="00C23369">
        <w:rPr>
          <w:rFonts w:ascii="Arial"/>
          <w:b/>
          <w:sz w:val="28"/>
          <w:szCs w:val="28"/>
        </w:rPr>
        <w:t>2. MVP (Producto M</w:t>
      </w:r>
      <w:r w:rsidRPr="00C23369">
        <w:rPr>
          <w:rFonts w:ascii="Arial"/>
          <w:b/>
          <w:sz w:val="28"/>
          <w:szCs w:val="28"/>
        </w:rPr>
        <w:t>í</w:t>
      </w:r>
      <w:r w:rsidRPr="00C23369">
        <w:rPr>
          <w:rFonts w:ascii="Arial"/>
          <w:b/>
          <w:sz w:val="28"/>
          <w:szCs w:val="28"/>
        </w:rPr>
        <w:t>nimo Viable)</w:t>
      </w:r>
    </w:p>
    <w:p w14:paraId="04D22D1B" w14:textId="77777777" w:rsidR="00D567C2" w:rsidRDefault="00D567C2" w:rsidP="00D567C2">
      <w:pPr>
        <w:pStyle w:val="Textoindependiente"/>
        <w:rPr>
          <w:rFonts w:ascii="Arial"/>
          <w:b/>
        </w:rPr>
      </w:pPr>
    </w:p>
    <w:p w14:paraId="0E1908ED" w14:textId="77777777" w:rsidR="00D567C2" w:rsidRDefault="00D567C2" w:rsidP="00D567C2">
      <w:pPr>
        <w:pStyle w:val="Textoindependiente"/>
        <w:jc w:val="both"/>
        <w:rPr>
          <w:rFonts w:ascii="Arial"/>
          <w:bCs/>
        </w:rPr>
      </w:pPr>
      <w:r w:rsidRPr="003A6945">
        <w:rPr>
          <w:rFonts w:ascii="Arial"/>
          <w:bCs/>
        </w:rPr>
        <w:t>Definici</w:t>
      </w:r>
      <w:r w:rsidRPr="003A6945">
        <w:rPr>
          <w:rFonts w:ascii="Arial"/>
          <w:bCs/>
        </w:rPr>
        <w:t>ó</w:t>
      </w:r>
      <w:r w:rsidRPr="003A6945">
        <w:rPr>
          <w:rFonts w:ascii="Arial"/>
          <w:bCs/>
        </w:rPr>
        <w:t>n: Versi</w:t>
      </w:r>
      <w:r w:rsidRPr="003A6945">
        <w:rPr>
          <w:rFonts w:ascii="Arial"/>
          <w:bCs/>
        </w:rPr>
        <w:t>ó</w:t>
      </w:r>
      <w:r w:rsidRPr="003A6945">
        <w:rPr>
          <w:rFonts w:ascii="Arial"/>
          <w:bCs/>
        </w:rPr>
        <w:t xml:space="preserve">n funcional y simplificada del servicio que permite validar la propuesta de valor con </w:t>
      </w:r>
    </w:p>
    <w:p w14:paraId="717834B3" w14:textId="77777777" w:rsidR="00D567C2" w:rsidRPr="003A6945" w:rsidRDefault="00D567C2" w:rsidP="00D567C2">
      <w:pPr>
        <w:pStyle w:val="Textoindependiente"/>
        <w:jc w:val="both"/>
        <w:rPr>
          <w:rFonts w:ascii="Arial"/>
          <w:bCs/>
        </w:rPr>
      </w:pPr>
      <w:r w:rsidRPr="003A6945">
        <w:rPr>
          <w:rFonts w:ascii="Arial"/>
          <w:bCs/>
        </w:rPr>
        <w:t>clientes rea</w:t>
      </w:r>
      <w:r>
        <w:rPr>
          <w:rFonts w:ascii="Arial"/>
          <w:bCs/>
        </w:rPr>
        <w:t>les.</w:t>
      </w:r>
    </w:p>
    <w:p w14:paraId="2B8AB79B" w14:textId="77777777" w:rsidR="00D567C2" w:rsidRPr="003A6945" w:rsidRDefault="00D567C2" w:rsidP="00D567C2">
      <w:pPr>
        <w:pStyle w:val="Textoindependiente"/>
        <w:jc w:val="both"/>
        <w:rPr>
          <w:rFonts w:ascii="Arial"/>
          <w:b/>
        </w:rPr>
      </w:pPr>
    </w:p>
    <w:p w14:paraId="03B28376" w14:textId="77777777" w:rsidR="00D567C2" w:rsidRDefault="00D567C2" w:rsidP="00D567C2">
      <w:pPr>
        <w:pStyle w:val="Textoindependiente"/>
        <w:jc w:val="both"/>
        <w:rPr>
          <w:rFonts w:ascii="Arial"/>
          <w:lang w:val="es-MX"/>
        </w:rPr>
      </w:pPr>
      <w:r w:rsidRPr="003A6945">
        <w:rPr>
          <w:rFonts w:ascii="Arial"/>
          <w:lang w:val="es-MX"/>
        </w:rPr>
        <w:t>Servicio de corte de cabello con atenci</w:t>
      </w:r>
      <w:r w:rsidRPr="003A6945">
        <w:rPr>
          <w:rFonts w:ascii="Arial"/>
          <w:lang w:val="es-MX"/>
        </w:rPr>
        <w:t>ó</w:t>
      </w:r>
      <w:r w:rsidRPr="003A6945">
        <w:rPr>
          <w:rFonts w:ascii="Arial"/>
          <w:lang w:val="es-MX"/>
        </w:rPr>
        <w:t>n personalizada v</w:t>
      </w:r>
      <w:r w:rsidRPr="003A6945">
        <w:rPr>
          <w:rFonts w:ascii="Arial"/>
          <w:lang w:val="es-MX"/>
        </w:rPr>
        <w:t>í</w:t>
      </w:r>
      <w:r w:rsidRPr="003A6945">
        <w:rPr>
          <w:rFonts w:ascii="Arial"/>
          <w:lang w:val="es-MX"/>
        </w:rPr>
        <w:t>a WhatsApp y opci</w:t>
      </w:r>
      <w:r w:rsidRPr="003A6945">
        <w:rPr>
          <w:rFonts w:ascii="Arial"/>
          <w:lang w:val="es-MX"/>
        </w:rPr>
        <w:t>ó</w:t>
      </w:r>
      <w:r w:rsidRPr="003A6945">
        <w:rPr>
          <w:rFonts w:ascii="Arial"/>
          <w:lang w:val="es-MX"/>
        </w:rPr>
        <w:t>n a domicilio con detalles</w:t>
      </w:r>
      <w:r>
        <w:rPr>
          <w:rFonts w:ascii="Arial"/>
          <w:lang w:val="es-MX"/>
        </w:rPr>
        <w:t xml:space="preserve"> </w:t>
      </w:r>
    </w:p>
    <w:p w14:paraId="726A0AA6" w14:textId="77777777" w:rsidR="00D567C2" w:rsidRPr="003A6945" w:rsidRDefault="00D567C2" w:rsidP="00D567C2">
      <w:pPr>
        <w:pStyle w:val="Textoindependiente"/>
        <w:jc w:val="both"/>
        <w:rPr>
          <w:rFonts w:ascii="Arial"/>
          <w:lang w:val="es-MX"/>
        </w:rPr>
      </w:pPr>
      <w:r w:rsidRPr="003A6945">
        <w:rPr>
          <w:rFonts w:ascii="Arial"/>
          <w:lang w:val="es-MX"/>
        </w:rPr>
        <w:t>de</w:t>
      </w:r>
      <w:r>
        <w:rPr>
          <w:rFonts w:ascii="Arial"/>
          <w:lang w:val="es-MX"/>
        </w:rPr>
        <w:t xml:space="preserve"> </w:t>
      </w:r>
      <w:r w:rsidRPr="003A6945">
        <w:rPr>
          <w:rFonts w:ascii="Arial"/>
          <w:lang w:val="es-MX"/>
        </w:rPr>
        <w:t>cortes</w:t>
      </w:r>
      <w:r w:rsidRPr="003A6945">
        <w:rPr>
          <w:rFonts w:ascii="Arial"/>
          <w:lang w:val="es-MX"/>
        </w:rPr>
        <w:t>í</w:t>
      </w:r>
      <w:r w:rsidRPr="003A6945">
        <w:rPr>
          <w:rFonts w:ascii="Arial"/>
          <w:lang w:val="es-MX"/>
        </w:rPr>
        <w:t>a.</w:t>
      </w:r>
    </w:p>
    <w:p w14:paraId="692778C4" w14:textId="77777777" w:rsidR="00D567C2" w:rsidRPr="003A6945" w:rsidRDefault="00D567C2" w:rsidP="00D567C2">
      <w:pPr>
        <w:pStyle w:val="Textoindependiente"/>
        <w:jc w:val="both"/>
        <w:rPr>
          <w:rFonts w:ascii="Arial"/>
          <w:lang w:val="es-MX"/>
        </w:rPr>
      </w:pPr>
      <w:r w:rsidRPr="003A6945">
        <w:rPr>
          <w:rFonts w:ascii="Arial"/>
          <w:lang w:val="es-MX"/>
        </w:rPr>
        <w:t>Incluye:</w:t>
      </w:r>
    </w:p>
    <w:p w14:paraId="2A50D7CA"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Canal de atenci</w:t>
      </w:r>
      <w:r w:rsidRPr="003A6945">
        <w:rPr>
          <w:rFonts w:ascii="Arial"/>
          <w:lang w:val="es-MX"/>
        </w:rPr>
        <w:t>ó</w:t>
      </w:r>
      <w:r w:rsidRPr="003A6945">
        <w:rPr>
          <w:rFonts w:ascii="Arial"/>
          <w:lang w:val="es-MX"/>
        </w:rPr>
        <w:t>n v</w:t>
      </w:r>
      <w:r w:rsidRPr="003A6945">
        <w:rPr>
          <w:rFonts w:ascii="Arial"/>
          <w:lang w:val="es-MX"/>
        </w:rPr>
        <w:t>í</w:t>
      </w:r>
      <w:r w:rsidRPr="003A6945">
        <w:rPr>
          <w:rFonts w:ascii="Arial"/>
          <w:lang w:val="es-MX"/>
        </w:rPr>
        <w:t>a WhatsApp y llamadas: para agendar citas o solicitar servicio a domicilio.</w:t>
      </w:r>
    </w:p>
    <w:p w14:paraId="7A731906" w14:textId="77777777" w:rsidR="00D567C2" w:rsidRPr="003A6945" w:rsidRDefault="00D567C2" w:rsidP="00D567C2">
      <w:pPr>
        <w:pStyle w:val="Textoindependiente"/>
        <w:jc w:val="both"/>
        <w:rPr>
          <w:rFonts w:ascii="Arial"/>
          <w:lang w:val="es-MX"/>
        </w:rPr>
      </w:pPr>
    </w:p>
    <w:p w14:paraId="2C9407AC"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Ambiente c</w:t>
      </w:r>
      <w:r w:rsidRPr="003A6945">
        <w:rPr>
          <w:rFonts w:ascii="Arial"/>
          <w:lang w:val="es-MX"/>
        </w:rPr>
        <w:t>ó</w:t>
      </w:r>
      <w:r w:rsidRPr="003A6945">
        <w:rPr>
          <w:rFonts w:ascii="Arial"/>
          <w:lang w:val="es-MX"/>
        </w:rPr>
        <w:t>modo en el local: con m</w:t>
      </w:r>
      <w:r w:rsidRPr="003A6945">
        <w:rPr>
          <w:rFonts w:ascii="Arial"/>
          <w:lang w:val="es-MX"/>
        </w:rPr>
        <w:t>ú</w:t>
      </w:r>
      <w:r w:rsidRPr="003A6945">
        <w:rPr>
          <w:rFonts w:ascii="Arial"/>
          <w:lang w:val="es-MX"/>
        </w:rPr>
        <w:t>sica relajada y snacks de cortes</w:t>
      </w:r>
      <w:r w:rsidRPr="003A6945">
        <w:rPr>
          <w:rFonts w:ascii="Arial"/>
          <w:lang w:val="es-MX"/>
        </w:rPr>
        <w:t>í</w:t>
      </w:r>
      <w:r w:rsidRPr="003A6945">
        <w:rPr>
          <w:rFonts w:ascii="Arial"/>
          <w:lang w:val="es-MX"/>
        </w:rPr>
        <w:t>a para los clientes.</w:t>
      </w:r>
    </w:p>
    <w:p w14:paraId="45F71B24" w14:textId="77777777" w:rsidR="00D567C2" w:rsidRPr="003A6945" w:rsidRDefault="00D567C2" w:rsidP="00D567C2">
      <w:pPr>
        <w:pStyle w:val="Textoindependiente"/>
        <w:jc w:val="both"/>
        <w:rPr>
          <w:rFonts w:ascii="Arial"/>
          <w:lang w:val="es-MX"/>
        </w:rPr>
      </w:pPr>
    </w:p>
    <w:p w14:paraId="33D8FCC2"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Servicio a domicilio:</w:t>
      </w:r>
      <w:r w:rsidRPr="003A6945">
        <w:rPr>
          <w:rFonts w:ascii="Arial"/>
          <w:lang w:val="es-MX"/>
        </w:rPr>
        <w:t> </w:t>
      </w:r>
      <w:r w:rsidRPr="003A6945">
        <w:rPr>
          <w:rFonts w:ascii="Arial"/>
          <w:lang w:val="es-MX"/>
        </w:rPr>
        <w:t>dentro del municipio (por disponibilidad).</w:t>
      </w:r>
    </w:p>
    <w:p w14:paraId="26657FA9" w14:textId="77777777" w:rsidR="00D567C2" w:rsidRPr="003A6945" w:rsidRDefault="00D567C2" w:rsidP="00D567C2">
      <w:pPr>
        <w:pStyle w:val="Textoindependiente"/>
        <w:jc w:val="both"/>
        <w:rPr>
          <w:rFonts w:ascii="Arial"/>
          <w:lang w:val="es-MX"/>
        </w:rPr>
      </w:pPr>
    </w:p>
    <w:p w14:paraId="1EDF406D"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Tarjeta de fidelidad:</w:t>
      </w:r>
      <w:r w:rsidRPr="003A6945">
        <w:rPr>
          <w:rFonts w:ascii="Arial"/>
          <w:lang w:val="es-MX"/>
        </w:rPr>
        <w:t> </w:t>
      </w:r>
      <w:r w:rsidRPr="003A6945">
        <w:rPr>
          <w:rFonts w:ascii="Arial"/>
          <w:lang w:val="es-MX"/>
        </w:rPr>
        <w:t>al realizar 4 cortes, el cliente obtiene un</w:t>
      </w:r>
      <w:r w:rsidRPr="003A6945">
        <w:rPr>
          <w:rFonts w:ascii="Arial"/>
          <w:lang w:val="es-MX"/>
        </w:rPr>
        <w:t> </w:t>
      </w:r>
      <w:r w:rsidRPr="003A6945">
        <w:rPr>
          <w:rFonts w:ascii="Arial"/>
          <w:lang w:val="es-MX"/>
        </w:rPr>
        <w:t>descuento especial en el quinto servicio.</w:t>
      </w:r>
    </w:p>
    <w:p w14:paraId="75B75AC1" w14:textId="77777777" w:rsidR="00D567C2" w:rsidRPr="003A6945" w:rsidRDefault="00D567C2" w:rsidP="00D567C2">
      <w:pPr>
        <w:pStyle w:val="Textoindependiente"/>
        <w:jc w:val="both"/>
        <w:rPr>
          <w:rFonts w:ascii="Arial"/>
          <w:lang w:val="es-MX"/>
        </w:rPr>
      </w:pPr>
    </w:p>
    <w:p w14:paraId="1621910E"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Encuesta oral de satisfacci</w:t>
      </w:r>
      <w:r w:rsidRPr="003A6945">
        <w:rPr>
          <w:rFonts w:ascii="Arial"/>
          <w:lang w:val="es-MX"/>
        </w:rPr>
        <w:t>ó</w:t>
      </w:r>
      <w:r w:rsidRPr="003A6945">
        <w:rPr>
          <w:rFonts w:ascii="Arial"/>
          <w:lang w:val="es-MX"/>
        </w:rPr>
        <w:t>n: para recopilar comentarios y mejorar el servicio.</w:t>
      </w:r>
    </w:p>
    <w:p w14:paraId="20C69224" w14:textId="77777777" w:rsidR="00D567C2" w:rsidRPr="003A6945" w:rsidRDefault="00D567C2" w:rsidP="00D567C2">
      <w:pPr>
        <w:pStyle w:val="Textoindependiente"/>
        <w:jc w:val="both"/>
        <w:rPr>
          <w:rFonts w:ascii="Arial"/>
          <w:lang w:val="es-MX"/>
        </w:rPr>
      </w:pPr>
    </w:p>
    <w:p w14:paraId="7CE13090"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Registro de clientes frecuentes: y seguimiento personalizado</w:t>
      </w:r>
    </w:p>
    <w:p w14:paraId="6610FB12" w14:textId="77777777" w:rsidR="00D567C2" w:rsidRPr="003A6945" w:rsidRDefault="00D567C2" w:rsidP="00D567C2">
      <w:pPr>
        <w:pStyle w:val="Textoindependiente"/>
        <w:jc w:val="both"/>
        <w:rPr>
          <w:rFonts w:ascii="Arial"/>
          <w:lang w:val="es-MX"/>
        </w:rPr>
      </w:pPr>
    </w:p>
    <w:p w14:paraId="347CDDFF" w14:textId="77777777" w:rsidR="00D567C2" w:rsidRPr="003A6945" w:rsidRDefault="00D567C2" w:rsidP="00D567C2">
      <w:pPr>
        <w:pStyle w:val="Textoindependiente"/>
        <w:jc w:val="both"/>
        <w:rPr>
          <w:rFonts w:ascii="Arial"/>
          <w:lang w:val="es-MX"/>
        </w:rPr>
      </w:pPr>
    </w:p>
    <w:p w14:paraId="355D4E2A" w14:textId="77777777" w:rsidR="00D567C2" w:rsidRDefault="00D567C2" w:rsidP="00D567C2">
      <w:pPr>
        <w:pStyle w:val="Textoindependiente"/>
        <w:jc w:val="both"/>
        <w:rPr>
          <w:rFonts w:ascii="Arial"/>
          <w:b/>
          <w:bCs/>
          <w:lang w:val="es-MX"/>
        </w:rPr>
      </w:pPr>
    </w:p>
    <w:p w14:paraId="578C6285" w14:textId="77777777" w:rsidR="00D567C2" w:rsidRDefault="00D567C2" w:rsidP="00D567C2">
      <w:pPr>
        <w:pStyle w:val="Textoindependiente"/>
        <w:jc w:val="both"/>
        <w:rPr>
          <w:rFonts w:ascii="Arial"/>
          <w:b/>
          <w:bCs/>
          <w:lang w:val="es-MX"/>
        </w:rPr>
      </w:pPr>
    </w:p>
    <w:p w14:paraId="3FAC6A2C" w14:textId="77777777" w:rsidR="00D567C2" w:rsidRDefault="00D567C2" w:rsidP="00D567C2">
      <w:pPr>
        <w:pStyle w:val="Textoindependiente"/>
        <w:jc w:val="both"/>
        <w:rPr>
          <w:rFonts w:ascii="Arial"/>
          <w:b/>
          <w:bCs/>
          <w:lang w:val="es-MX"/>
        </w:rPr>
      </w:pPr>
    </w:p>
    <w:p w14:paraId="500EFC90" w14:textId="77777777" w:rsidR="005D4A10" w:rsidRDefault="005D4A10" w:rsidP="00D567C2">
      <w:pPr>
        <w:pStyle w:val="Textoindependiente"/>
        <w:jc w:val="both"/>
        <w:rPr>
          <w:rFonts w:ascii="Arial"/>
          <w:b/>
          <w:bCs/>
          <w:sz w:val="28"/>
          <w:szCs w:val="28"/>
          <w:lang w:val="es-MX"/>
        </w:rPr>
      </w:pPr>
    </w:p>
    <w:p w14:paraId="02FA3CDC" w14:textId="77777777" w:rsidR="005D4A10" w:rsidRDefault="005D4A10" w:rsidP="00D567C2">
      <w:pPr>
        <w:pStyle w:val="Textoindependiente"/>
        <w:jc w:val="both"/>
        <w:rPr>
          <w:rFonts w:ascii="Arial"/>
          <w:b/>
          <w:bCs/>
          <w:sz w:val="28"/>
          <w:szCs w:val="28"/>
          <w:lang w:val="es-MX"/>
        </w:rPr>
      </w:pPr>
    </w:p>
    <w:p w14:paraId="17C3D94C" w14:textId="77777777" w:rsidR="005D4A10" w:rsidRDefault="005D4A10" w:rsidP="00D567C2">
      <w:pPr>
        <w:pStyle w:val="Textoindependiente"/>
        <w:jc w:val="both"/>
        <w:rPr>
          <w:rFonts w:ascii="Arial"/>
          <w:b/>
          <w:bCs/>
          <w:sz w:val="28"/>
          <w:szCs w:val="28"/>
          <w:lang w:val="es-MX"/>
        </w:rPr>
      </w:pPr>
    </w:p>
    <w:p w14:paraId="2DF29121" w14:textId="77777777" w:rsidR="005D4A10" w:rsidRDefault="005D4A10" w:rsidP="00D567C2">
      <w:pPr>
        <w:pStyle w:val="Textoindependiente"/>
        <w:jc w:val="both"/>
        <w:rPr>
          <w:rFonts w:ascii="Arial"/>
          <w:b/>
          <w:bCs/>
          <w:sz w:val="28"/>
          <w:szCs w:val="28"/>
          <w:lang w:val="es-MX"/>
        </w:rPr>
      </w:pPr>
    </w:p>
    <w:p w14:paraId="6BB0B569" w14:textId="77777777" w:rsidR="005D4A10" w:rsidRDefault="005D4A10" w:rsidP="00D567C2">
      <w:pPr>
        <w:pStyle w:val="Textoindependiente"/>
        <w:jc w:val="both"/>
        <w:rPr>
          <w:rFonts w:ascii="Arial"/>
          <w:b/>
          <w:bCs/>
          <w:sz w:val="28"/>
          <w:szCs w:val="28"/>
          <w:lang w:val="es-MX"/>
        </w:rPr>
      </w:pPr>
    </w:p>
    <w:p w14:paraId="5471FC5D" w14:textId="4DB674EE" w:rsidR="00D567C2" w:rsidRPr="005D4A10" w:rsidRDefault="00D567C2" w:rsidP="00D567C2">
      <w:pPr>
        <w:pStyle w:val="Textoindependiente"/>
        <w:jc w:val="both"/>
        <w:rPr>
          <w:rFonts w:ascii="Arial"/>
          <w:b/>
          <w:bCs/>
          <w:sz w:val="28"/>
          <w:szCs w:val="28"/>
          <w:lang w:val="es-MX"/>
        </w:rPr>
      </w:pPr>
      <w:r w:rsidRPr="005D4A10">
        <w:rPr>
          <w:rFonts w:ascii="Arial"/>
          <w:b/>
          <w:bCs/>
          <w:sz w:val="28"/>
          <w:szCs w:val="28"/>
          <w:lang w:val="es-MX"/>
        </w:rPr>
        <w:lastRenderedPageBreak/>
        <w:t>Evidencia Entregable</w:t>
      </w:r>
    </w:p>
    <w:p w14:paraId="33EB6895" w14:textId="77777777" w:rsidR="00D567C2" w:rsidRDefault="00D567C2" w:rsidP="00D567C2">
      <w:pPr>
        <w:pStyle w:val="Textoindependiente"/>
        <w:ind w:left="720"/>
        <w:jc w:val="both"/>
        <w:rPr>
          <w:rFonts w:ascii="Arial"/>
          <w:lang w:val="es-MX"/>
        </w:rPr>
      </w:pPr>
    </w:p>
    <w:p w14:paraId="6917EC13" w14:textId="77777777" w:rsidR="00D567C2" w:rsidRDefault="00D567C2" w:rsidP="00D567C2">
      <w:pPr>
        <w:pStyle w:val="Textoindependiente"/>
        <w:jc w:val="both"/>
        <w:rPr>
          <w:rFonts w:ascii="Arial"/>
          <w:lang w:val="es-MX"/>
        </w:rPr>
      </w:pPr>
      <w:r>
        <w:rPr>
          <w:rFonts w:ascii="Arial"/>
          <w:lang w:val="es-MX"/>
        </w:rPr>
        <w:t>1.</w:t>
      </w:r>
      <w:r w:rsidRPr="003A6945">
        <w:rPr>
          <w:rFonts w:ascii="Arial"/>
          <w:lang w:val="es-MX"/>
        </w:rPr>
        <w:t xml:space="preserve">Fotos del </w:t>
      </w:r>
      <w:r>
        <w:rPr>
          <w:rFonts w:ascii="Arial"/>
          <w:lang w:val="es-MX"/>
        </w:rPr>
        <w:t>local.</w:t>
      </w:r>
    </w:p>
    <w:p w14:paraId="55C88DD6" w14:textId="77777777" w:rsidR="00D567C2" w:rsidRDefault="00D567C2" w:rsidP="00D567C2">
      <w:pPr>
        <w:pStyle w:val="Textoindependiente"/>
        <w:ind w:left="360"/>
        <w:jc w:val="both"/>
        <w:rPr>
          <w:rFonts w:ascii="Arial"/>
          <w:lang w:val="es-MX"/>
        </w:rPr>
      </w:pPr>
    </w:p>
    <w:p w14:paraId="09F62B07" w14:textId="77777777" w:rsidR="00D567C2" w:rsidRDefault="00D567C2" w:rsidP="00D567C2">
      <w:pPr>
        <w:pStyle w:val="Textoindependiente"/>
        <w:jc w:val="both"/>
        <w:rPr>
          <w:rFonts w:ascii="Arial"/>
          <w:lang w:val="es-MX"/>
        </w:rPr>
      </w:pPr>
      <w:r>
        <w:rPr>
          <w:rFonts w:ascii="Arial"/>
          <w:noProof/>
          <w:lang w:val="es-MX"/>
        </w:rPr>
        <w:drawing>
          <wp:anchor distT="0" distB="0" distL="114300" distR="114300" simplePos="0" relativeHeight="251665408" behindDoc="1" locked="0" layoutInCell="1" allowOverlap="1" wp14:anchorId="045EDC21" wp14:editId="462F8E2B">
            <wp:simplePos x="0" y="0"/>
            <wp:positionH relativeFrom="column">
              <wp:posOffset>247650</wp:posOffset>
            </wp:positionH>
            <wp:positionV relativeFrom="paragraph">
              <wp:posOffset>11430</wp:posOffset>
            </wp:positionV>
            <wp:extent cx="1019175" cy="1358838"/>
            <wp:effectExtent l="0" t="0" r="0" b="0"/>
            <wp:wrapNone/>
            <wp:docPr id="19619609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35883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lang w:val="es-MX"/>
        </w:rPr>
        <w:t xml:space="preserve">      </w:t>
      </w:r>
    </w:p>
    <w:p w14:paraId="43DD6EAE" w14:textId="77777777" w:rsidR="00D567C2" w:rsidRDefault="00D567C2" w:rsidP="00D567C2">
      <w:pPr>
        <w:pStyle w:val="Textoindependiente"/>
        <w:jc w:val="both"/>
        <w:rPr>
          <w:rFonts w:ascii="Arial"/>
          <w:lang w:val="es-MX"/>
        </w:rPr>
      </w:pPr>
    </w:p>
    <w:p w14:paraId="20EBD976" w14:textId="77777777" w:rsidR="00D567C2" w:rsidRDefault="00D567C2" w:rsidP="00D567C2">
      <w:pPr>
        <w:pStyle w:val="Textoindependiente"/>
        <w:jc w:val="both"/>
        <w:rPr>
          <w:rFonts w:ascii="Arial"/>
          <w:lang w:val="es-MX"/>
        </w:rPr>
      </w:pPr>
    </w:p>
    <w:p w14:paraId="13024BF4" w14:textId="77777777" w:rsidR="00D567C2" w:rsidRDefault="00D567C2" w:rsidP="00D567C2">
      <w:pPr>
        <w:pStyle w:val="Textoindependiente"/>
        <w:jc w:val="both"/>
        <w:rPr>
          <w:rFonts w:ascii="Arial"/>
          <w:lang w:val="es-MX"/>
        </w:rPr>
      </w:pPr>
    </w:p>
    <w:p w14:paraId="5A287913" w14:textId="77777777" w:rsidR="00D567C2" w:rsidRDefault="00D567C2" w:rsidP="00D567C2">
      <w:pPr>
        <w:pStyle w:val="Textoindependiente"/>
        <w:jc w:val="both"/>
        <w:rPr>
          <w:rFonts w:ascii="Arial"/>
          <w:lang w:val="es-MX"/>
        </w:rPr>
      </w:pPr>
    </w:p>
    <w:p w14:paraId="5DB9B8E6" w14:textId="77777777" w:rsidR="00D567C2" w:rsidRDefault="00D567C2" w:rsidP="00D567C2">
      <w:pPr>
        <w:pStyle w:val="Textoindependiente"/>
        <w:jc w:val="both"/>
        <w:rPr>
          <w:rFonts w:ascii="Arial"/>
          <w:lang w:val="es-MX"/>
        </w:rPr>
      </w:pPr>
    </w:p>
    <w:p w14:paraId="38F73815" w14:textId="77777777" w:rsidR="00D567C2" w:rsidRDefault="00D567C2" w:rsidP="00D567C2">
      <w:pPr>
        <w:pStyle w:val="Textoindependiente"/>
        <w:jc w:val="both"/>
        <w:rPr>
          <w:rFonts w:ascii="Arial"/>
          <w:lang w:val="es-MX"/>
        </w:rPr>
      </w:pPr>
    </w:p>
    <w:p w14:paraId="7F2F4003" w14:textId="77777777" w:rsidR="00D567C2" w:rsidRDefault="00D567C2" w:rsidP="00D567C2">
      <w:pPr>
        <w:pStyle w:val="Textoindependiente"/>
        <w:jc w:val="both"/>
        <w:rPr>
          <w:rFonts w:ascii="Arial"/>
          <w:lang w:val="es-MX"/>
        </w:rPr>
      </w:pPr>
    </w:p>
    <w:p w14:paraId="52B7B0BE" w14:textId="77777777" w:rsidR="00D567C2" w:rsidRDefault="00D567C2" w:rsidP="00D567C2">
      <w:pPr>
        <w:pStyle w:val="Textoindependiente"/>
        <w:jc w:val="both"/>
        <w:rPr>
          <w:rFonts w:ascii="Arial"/>
          <w:lang w:val="es-MX"/>
        </w:rPr>
      </w:pPr>
      <w:r>
        <w:rPr>
          <w:rFonts w:ascii="Arial"/>
          <w:lang w:val="es-MX"/>
        </w:rPr>
        <w:t>2.</w:t>
      </w:r>
      <w:r w:rsidRPr="007B11AB">
        <w:rPr>
          <w:rFonts w:ascii="Arial"/>
          <w:lang w:val="es-MX"/>
        </w:rPr>
        <w:t xml:space="preserve"> </w:t>
      </w:r>
      <w:r>
        <w:rPr>
          <w:rFonts w:ascii="Arial"/>
          <w:lang w:val="es-MX"/>
        </w:rPr>
        <w:t>Fotos del ambiente del local.</w:t>
      </w:r>
    </w:p>
    <w:p w14:paraId="6C045A63" w14:textId="77777777" w:rsidR="00D567C2" w:rsidRDefault="00D567C2" w:rsidP="00D567C2">
      <w:pPr>
        <w:pStyle w:val="Textoindependiente"/>
        <w:ind w:left="360"/>
        <w:jc w:val="both"/>
        <w:rPr>
          <w:rFonts w:ascii="Arial"/>
          <w:lang w:val="es-MX"/>
        </w:rPr>
      </w:pPr>
    </w:p>
    <w:p w14:paraId="7E0C8158" w14:textId="77777777" w:rsidR="00D567C2" w:rsidRDefault="00D567C2" w:rsidP="00D567C2">
      <w:pPr>
        <w:pStyle w:val="Textoindependiente"/>
        <w:ind w:left="720"/>
        <w:jc w:val="both"/>
        <w:rPr>
          <w:rFonts w:ascii="Arial"/>
          <w:lang w:val="es-MX"/>
        </w:rPr>
      </w:pPr>
      <w:r>
        <w:rPr>
          <w:rFonts w:ascii="Arial"/>
          <w:noProof/>
          <w:lang w:val="es-MX"/>
        </w:rPr>
        <w:drawing>
          <wp:anchor distT="0" distB="0" distL="114300" distR="114300" simplePos="0" relativeHeight="251667456" behindDoc="1" locked="0" layoutInCell="1" allowOverlap="1" wp14:anchorId="296DD998" wp14:editId="40956F89">
            <wp:simplePos x="0" y="0"/>
            <wp:positionH relativeFrom="page">
              <wp:posOffset>1504950</wp:posOffset>
            </wp:positionH>
            <wp:positionV relativeFrom="paragraph">
              <wp:posOffset>635</wp:posOffset>
            </wp:positionV>
            <wp:extent cx="1066800" cy="1422400"/>
            <wp:effectExtent l="0" t="0" r="0" b="6350"/>
            <wp:wrapNone/>
            <wp:docPr id="18545606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422400"/>
                    </a:xfrm>
                    <a:prstGeom prst="rect">
                      <a:avLst/>
                    </a:prstGeom>
                    <a:noFill/>
                  </pic:spPr>
                </pic:pic>
              </a:graphicData>
            </a:graphic>
            <wp14:sizeRelH relativeFrom="margin">
              <wp14:pctWidth>0</wp14:pctWidth>
            </wp14:sizeRelH>
            <wp14:sizeRelV relativeFrom="margin">
              <wp14:pctHeight>0</wp14:pctHeight>
            </wp14:sizeRelV>
          </wp:anchor>
        </w:drawing>
      </w:r>
    </w:p>
    <w:p w14:paraId="40CB1710" w14:textId="77777777" w:rsidR="00D567C2" w:rsidRDefault="00D567C2" w:rsidP="00D567C2">
      <w:pPr>
        <w:pStyle w:val="Textoindependiente"/>
        <w:ind w:left="720"/>
        <w:jc w:val="both"/>
        <w:rPr>
          <w:rFonts w:ascii="Arial"/>
          <w:lang w:val="es-MX"/>
        </w:rPr>
      </w:pPr>
    </w:p>
    <w:p w14:paraId="4A4091A9" w14:textId="77777777" w:rsidR="00D567C2" w:rsidRPr="003A6945" w:rsidRDefault="00D567C2" w:rsidP="00D567C2">
      <w:pPr>
        <w:pStyle w:val="Textoindependiente"/>
        <w:ind w:left="720"/>
        <w:jc w:val="both"/>
        <w:rPr>
          <w:rFonts w:ascii="Arial"/>
          <w:lang w:val="es-MX"/>
        </w:rPr>
      </w:pPr>
    </w:p>
    <w:p w14:paraId="2A20D9DC" w14:textId="77777777" w:rsidR="00D567C2" w:rsidRPr="003A6945" w:rsidRDefault="00D567C2" w:rsidP="00D567C2">
      <w:pPr>
        <w:pStyle w:val="Textoindependiente"/>
        <w:jc w:val="both"/>
        <w:rPr>
          <w:rFonts w:ascii="Arial"/>
          <w:lang w:val="es-MX"/>
        </w:rPr>
      </w:pPr>
    </w:p>
    <w:p w14:paraId="4952A21D" w14:textId="77777777" w:rsidR="00D567C2" w:rsidRDefault="00D567C2" w:rsidP="00D567C2">
      <w:pPr>
        <w:pStyle w:val="Textoindependiente"/>
        <w:jc w:val="both"/>
        <w:rPr>
          <w:rFonts w:ascii="Arial"/>
          <w:lang w:val="es-MX"/>
        </w:rPr>
      </w:pPr>
    </w:p>
    <w:p w14:paraId="02222089" w14:textId="77777777" w:rsidR="00D567C2" w:rsidRDefault="00D567C2" w:rsidP="00D567C2">
      <w:pPr>
        <w:pStyle w:val="Textoindependiente"/>
        <w:jc w:val="both"/>
        <w:rPr>
          <w:rFonts w:ascii="Arial"/>
          <w:lang w:val="es-MX"/>
        </w:rPr>
      </w:pPr>
    </w:p>
    <w:p w14:paraId="7246CDC1" w14:textId="77777777" w:rsidR="00D567C2" w:rsidRDefault="00D567C2" w:rsidP="00D567C2">
      <w:pPr>
        <w:pStyle w:val="Textoindependiente"/>
        <w:jc w:val="both"/>
        <w:rPr>
          <w:rFonts w:ascii="Arial"/>
          <w:lang w:val="es-MX"/>
        </w:rPr>
      </w:pPr>
    </w:p>
    <w:p w14:paraId="215068D7" w14:textId="77777777" w:rsidR="00D567C2" w:rsidRDefault="00D567C2" w:rsidP="00D567C2">
      <w:pPr>
        <w:pStyle w:val="Textoindependiente"/>
        <w:jc w:val="both"/>
        <w:rPr>
          <w:rFonts w:ascii="Arial"/>
          <w:lang w:val="es-MX"/>
        </w:rPr>
      </w:pPr>
    </w:p>
    <w:p w14:paraId="24D2D719" w14:textId="77777777" w:rsidR="00D567C2" w:rsidRDefault="00D567C2" w:rsidP="00D567C2">
      <w:pPr>
        <w:pStyle w:val="Textoindependiente"/>
        <w:jc w:val="both"/>
        <w:rPr>
          <w:rFonts w:ascii="Arial"/>
          <w:lang w:val="es-MX"/>
        </w:rPr>
      </w:pPr>
    </w:p>
    <w:p w14:paraId="4792AF80" w14:textId="77777777" w:rsidR="00D567C2" w:rsidRDefault="00D567C2" w:rsidP="00D567C2">
      <w:pPr>
        <w:pStyle w:val="Textoindependiente"/>
        <w:jc w:val="both"/>
        <w:rPr>
          <w:rFonts w:ascii="Arial"/>
          <w:lang w:val="es-MX"/>
        </w:rPr>
      </w:pPr>
      <w:r>
        <w:rPr>
          <w:rFonts w:ascii="Arial"/>
          <w:lang w:val="es-MX"/>
        </w:rPr>
        <w:t>3.Fotos del servicio brindado experiencia del cliente.</w:t>
      </w:r>
    </w:p>
    <w:p w14:paraId="61639E09" w14:textId="77777777" w:rsidR="00D567C2" w:rsidRPr="00543404" w:rsidRDefault="00D567C2" w:rsidP="00D567C2">
      <w:pPr>
        <w:pStyle w:val="Textoindependiente"/>
        <w:jc w:val="both"/>
        <w:rPr>
          <w:rFonts w:ascii="Arial"/>
          <w:lang w:val="es-MX"/>
        </w:rPr>
      </w:pPr>
      <w:r>
        <w:rPr>
          <w:b/>
          <w:bCs/>
          <w:noProof/>
        </w:rPr>
        <w:drawing>
          <wp:anchor distT="0" distB="0" distL="114300" distR="114300" simplePos="0" relativeHeight="251666432" behindDoc="1" locked="0" layoutInCell="1" allowOverlap="1" wp14:anchorId="46B74201" wp14:editId="7F6BED9C">
            <wp:simplePos x="0" y="0"/>
            <wp:positionH relativeFrom="page">
              <wp:posOffset>1676400</wp:posOffset>
            </wp:positionH>
            <wp:positionV relativeFrom="paragraph">
              <wp:posOffset>67945</wp:posOffset>
            </wp:positionV>
            <wp:extent cx="1000125" cy="1333499"/>
            <wp:effectExtent l="0" t="0" r="0" b="635"/>
            <wp:wrapNone/>
            <wp:docPr id="15959300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133349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noProof/>
          <w:lang w:val="es-MX"/>
        </w:rPr>
        <w:drawing>
          <wp:anchor distT="0" distB="0" distL="114300" distR="114300" simplePos="0" relativeHeight="251664384" behindDoc="1" locked="0" layoutInCell="1" allowOverlap="1" wp14:anchorId="6A878449" wp14:editId="6BEAE638">
            <wp:simplePos x="0" y="0"/>
            <wp:positionH relativeFrom="column">
              <wp:posOffset>257175</wp:posOffset>
            </wp:positionH>
            <wp:positionV relativeFrom="paragraph">
              <wp:posOffset>69850</wp:posOffset>
            </wp:positionV>
            <wp:extent cx="1000125" cy="1333500"/>
            <wp:effectExtent l="0" t="0" r="9525" b="0"/>
            <wp:wrapNone/>
            <wp:docPr id="7199749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pic:spPr>
                </pic:pic>
              </a:graphicData>
            </a:graphic>
            <wp14:sizeRelH relativeFrom="margin">
              <wp14:pctWidth>0</wp14:pctWidth>
            </wp14:sizeRelH>
            <wp14:sizeRelV relativeFrom="margin">
              <wp14:pctHeight>0</wp14:pctHeight>
            </wp14:sizeRelV>
          </wp:anchor>
        </w:drawing>
      </w:r>
    </w:p>
    <w:p w14:paraId="45B2A59F" w14:textId="77777777" w:rsidR="00D567C2" w:rsidRPr="003A6945" w:rsidRDefault="00D567C2" w:rsidP="00D567C2">
      <w:pPr>
        <w:pStyle w:val="Textoindependiente"/>
        <w:jc w:val="both"/>
        <w:rPr>
          <w:rFonts w:ascii="Arial"/>
          <w:b/>
          <w:lang w:val="es-MX"/>
        </w:rPr>
      </w:pPr>
    </w:p>
    <w:p w14:paraId="7188A33E" w14:textId="77777777" w:rsidR="00D567C2" w:rsidRPr="003A6945" w:rsidRDefault="00D567C2" w:rsidP="00D567C2">
      <w:pPr>
        <w:pStyle w:val="Textoindependiente"/>
        <w:jc w:val="both"/>
        <w:rPr>
          <w:rFonts w:ascii="Arial"/>
          <w:b/>
        </w:rPr>
      </w:pPr>
    </w:p>
    <w:p w14:paraId="21EB839A" w14:textId="77777777" w:rsidR="00D567C2" w:rsidRDefault="00D567C2" w:rsidP="00D567C2">
      <w:pPr>
        <w:ind w:right="2038"/>
        <w:rPr>
          <w:b/>
          <w:bCs/>
          <w:sz w:val="24"/>
          <w:szCs w:val="24"/>
        </w:rPr>
      </w:pPr>
    </w:p>
    <w:p w14:paraId="63246B02" w14:textId="77777777" w:rsidR="00D567C2" w:rsidRDefault="00D567C2" w:rsidP="00D567C2">
      <w:pPr>
        <w:ind w:right="2038"/>
        <w:rPr>
          <w:b/>
          <w:bCs/>
          <w:sz w:val="24"/>
          <w:szCs w:val="24"/>
        </w:rPr>
      </w:pPr>
    </w:p>
    <w:p w14:paraId="072A112F" w14:textId="77777777" w:rsidR="00D567C2" w:rsidRDefault="00D567C2" w:rsidP="00D567C2">
      <w:pPr>
        <w:ind w:right="2038"/>
        <w:rPr>
          <w:b/>
          <w:bCs/>
          <w:sz w:val="24"/>
          <w:szCs w:val="24"/>
        </w:rPr>
      </w:pPr>
    </w:p>
    <w:p w14:paraId="30102EDD" w14:textId="77777777" w:rsidR="00D567C2" w:rsidRDefault="00D567C2" w:rsidP="00D567C2">
      <w:pPr>
        <w:ind w:right="2038"/>
        <w:rPr>
          <w:b/>
          <w:bCs/>
          <w:sz w:val="24"/>
          <w:szCs w:val="24"/>
        </w:rPr>
      </w:pPr>
    </w:p>
    <w:p w14:paraId="4AD21ABE" w14:textId="752C6D02" w:rsidR="00D567C2" w:rsidRDefault="00D567C2" w:rsidP="00D567C2">
      <w:pPr>
        <w:ind w:right="2038"/>
        <w:rPr>
          <w:b/>
          <w:bCs/>
          <w:sz w:val="28"/>
          <w:szCs w:val="28"/>
        </w:rPr>
      </w:pPr>
      <w:r w:rsidRPr="00C23369">
        <w:rPr>
          <w:b/>
          <w:bCs/>
          <w:sz w:val="28"/>
          <w:szCs w:val="28"/>
        </w:rPr>
        <w:t xml:space="preserve">Reflexión final: </w:t>
      </w:r>
    </w:p>
    <w:p w14:paraId="08C1608A" w14:textId="77777777" w:rsidR="005D4A10" w:rsidRPr="005D4A10" w:rsidRDefault="005D4A10" w:rsidP="00D567C2">
      <w:pPr>
        <w:ind w:right="2038"/>
        <w:rPr>
          <w:b/>
          <w:bCs/>
          <w:sz w:val="28"/>
          <w:szCs w:val="28"/>
        </w:rPr>
      </w:pPr>
    </w:p>
    <w:p w14:paraId="7958BB6B" w14:textId="77777777" w:rsidR="00D567C2" w:rsidRPr="00C23369" w:rsidRDefault="00D567C2" w:rsidP="00D567C2">
      <w:pPr>
        <w:ind w:right="2038"/>
        <w:rPr>
          <w:b/>
          <w:bCs/>
          <w:sz w:val="28"/>
          <w:szCs w:val="28"/>
        </w:rPr>
      </w:pPr>
      <w:r w:rsidRPr="00C23369">
        <w:rPr>
          <w:b/>
          <w:bCs/>
          <w:sz w:val="28"/>
          <w:szCs w:val="28"/>
        </w:rPr>
        <w:t>¿Qué aprendimos?</w:t>
      </w:r>
    </w:p>
    <w:p w14:paraId="14C16A3A" w14:textId="31D5AD98" w:rsidR="00D567C2" w:rsidRPr="000A47BC" w:rsidRDefault="00D567C2" w:rsidP="00D567C2">
      <w:pPr>
        <w:ind w:right="2038"/>
        <w:rPr>
          <w:sz w:val="24"/>
          <w:szCs w:val="24"/>
        </w:rPr>
      </w:pPr>
      <w:r w:rsidRPr="00EE3566">
        <w:rPr>
          <w:sz w:val="24"/>
          <w:szCs w:val="24"/>
        </w:rPr>
        <w:t xml:space="preserve">Aprendimos que tener una buena planeación ayuda mucho a mejorar cualquier negocio. Nos dimos cuenta de lo importante que es hacer pruebas antes de aplicar las estrategias finales, porque así se pueden corregir errores y tomar mejores decisiones. También entendimos que las redes sociales son una herramienta clave para atraer nuevos clientes y mantener el contacto con los que ya existen. Además, este </w:t>
      </w:r>
      <w:r w:rsidRPr="00EE3566">
        <w:rPr>
          <w:sz w:val="24"/>
          <w:szCs w:val="24"/>
        </w:rPr>
        <w:lastRenderedPageBreak/>
        <w:t>trabajo nos enseñó a coordinarnos mejor como equipo, escucharnos y apoyarnos para lograr los objetivos.</w:t>
      </w:r>
    </w:p>
    <w:p w14:paraId="5B14F109" w14:textId="77777777" w:rsidR="00D567C2" w:rsidRPr="00C23369" w:rsidRDefault="00D567C2" w:rsidP="00D567C2">
      <w:pPr>
        <w:ind w:right="2038"/>
        <w:rPr>
          <w:b/>
          <w:bCs/>
          <w:sz w:val="28"/>
          <w:szCs w:val="28"/>
        </w:rPr>
      </w:pPr>
      <w:r w:rsidRPr="00C23369">
        <w:rPr>
          <w:b/>
          <w:bCs/>
          <w:sz w:val="28"/>
          <w:szCs w:val="28"/>
        </w:rPr>
        <w:t>¿Qué ajustaríamos?</w:t>
      </w:r>
    </w:p>
    <w:p w14:paraId="54D2F8B9" w14:textId="6D716FCA" w:rsidR="00D567C2" w:rsidRPr="000A47BC" w:rsidRDefault="00D567C2" w:rsidP="00D567C2">
      <w:pPr>
        <w:ind w:right="2038"/>
        <w:rPr>
          <w:sz w:val="24"/>
          <w:szCs w:val="24"/>
        </w:rPr>
      </w:pPr>
      <w:r w:rsidRPr="00EE3566">
        <w:rPr>
          <w:sz w:val="24"/>
          <w:szCs w:val="24"/>
        </w:rPr>
        <w:t>Ajustaríamos algunas cosas, como las promociones, buscando que no solo llamen la atención por el precio, sino por la calidad y experiencia que se ofrece al cliente. También mejoraríamos el contenido que se sube a redes sociales, haciéndolo más constante, creativo y profesional. Nos gustaría usar encuestas digitales para obtener más opiniones y responder los mensajes con mayor rapidez, para ofrecer una atención más cercana.</w:t>
      </w:r>
    </w:p>
    <w:p w14:paraId="3C9CA2A8" w14:textId="77777777" w:rsidR="00D567C2" w:rsidRPr="00C23369" w:rsidRDefault="00D567C2" w:rsidP="00D567C2">
      <w:pPr>
        <w:ind w:right="2038"/>
        <w:rPr>
          <w:b/>
          <w:bCs/>
          <w:sz w:val="28"/>
          <w:szCs w:val="28"/>
        </w:rPr>
      </w:pPr>
      <w:r w:rsidRPr="00C23369">
        <w:rPr>
          <w:b/>
          <w:bCs/>
          <w:sz w:val="28"/>
          <w:szCs w:val="28"/>
        </w:rPr>
        <w:t>¿Qué sigue?</w:t>
      </w:r>
    </w:p>
    <w:p w14:paraId="6018CB84" w14:textId="77777777" w:rsidR="00D567C2" w:rsidRDefault="00D567C2" w:rsidP="00D567C2">
      <w:pPr>
        <w:ind w:right="2038"/>
        <w:rPr>
          <w:sz w:val="24"/>
          <w:szCs w:val="24"/>
        </w:rPr>
      </w:pPr>
      <w:r w:rsidRPr="00EE3566">
        <w:rPr>
          <w:sz w:val="24"/>
          <w:szCs w:val="24"/>
        </w:rPr>
        <w:t>Lo que sigue es aplicar lo que funcionó en las pruebas y continuar mejorando la presencia digital de la peluquería “El Chisme”. Queremos seguir creando contenido moderno, fortalecer la relación con los clientes y mantener un servicio de calidad. Nuestro objetivo es que “El Chisme” se reconozca por su estilo, su buena atención y su capacidad de adaptarse a las nuevas tendenci</w:t>
      </w:r>
      <w:r>
        <w:rPr>
          <w:sz w:val="24"/>
          <w:szCs w:val="24"/>
        </w:rPr>
        <w:t>as.</w:t>
      </w:r>
    </w:p>
    <w:p w14:paraId="53CA57B0" w14:textId="77777777" w:rsidR="00717000" w:rsidRDefault="00717000" w:rsidP="00D567C2">
      <w:pPr>
        <w:ind w:right="2038"/>
        <w:rPr>
          <w:sz w:val="24"/>
          <w:szCs w:val="24"/>
        </w:rPr>
      </w:pPr>
    </w:p>
    <w:p w14:paraId="1C52F6BA" w14:textId="2D94B20E" w:rsidR="00717000" w:rsidRPr="00717000" w:rsidRDefault="00717000" w:rsidP="00717000">
      <w:pPr>
        <w:ind w:right="2038"/>
        <w:rPr>
          <w:b/>
          <w:bCs/>
          <w:sz w:val="28"/>
          <w:szCs w:val="28"/>
        </w:rPr>
      </w:pPr>
      <w:r w:rsidRPr="00717000">
        <w:rPr>
          <w:b/>
          <w:bCs/>
          <w:sz w:val="28"/>
          <w:szCs w:val="28"/>
        </w:rPr>
        <w:t xml:space="preserve">1.Objetivos: </w:t>
      </w:r>
    </w:p>
    <w:p w14:paraId="09DA176F" w14:textId="3C7F9356" w:rsidR="00717000" w:rsidRPr="00717000" w:rsidRDefault="00717000" w:rsidP="00717000">
      <w:pPr>
        <w:ind w:right="2038"/>
        <w:rPr>
          <w:sz w:val="24"/>
          <w:szCs w:val="24"/>
        </w:rPr>
      </w:pPr>
      <w:r w:rsidRPr="00717000">
        <w:rPr>
          <w:sz w:val="24"/>
          <w:szCs w:val="24"/>
        </w:rPr>
        <w:t>Explicar los resultados preliminares de las pruebas realizadas con el Producto Mínimo Viable (MVP), validando hipótesis clave sobre la experiencia del cliente, la atención personalizada y la propuesta de valor del servicio de la peluquería </w:t>
      </w:r>
      <w:r w:rsidRPr="00717000">
        <w:rPr>
          <w:i/>
          <w:iCs/>
          <w:sz w:val="24"/>
          <w:szCs w:val="24"/>
        </w:rPr>
        <w:t>El Chisme</w:t>
      </w:r>
      <w:r w:rsidRPr="00717000">
        <w:rPr>
          <w:sz w:val="24"/>
          <w:szCs w:val="24"/>
        </w:rPr>
        <w:t>.</w:t>
      </w:r>
    </w:p>
    <w:p w14:paraId="386351BD" w14:textId="05441254" w:rsidR="00717000" w:rsidRPr="00717000" w:rsidRDefault="00717000" w:rsidP="00717000">
      <w:pPr>
        <w:ind w:right="2038"/>
        <w:rPr>
          <w:b/>
          <w:bCs/>
          <w:sz w:val="28"/>
          <w:szCs w:val="28"/>
        </w:rPr>
      </w:pPr>
      <w:r w:rsidRPr="00717000">
        <w:rPr>
          <w:b/>
          <w:bCs/>
          <w:sz w:val="28"/>
          <w:szCs w:val="28"/>
        </w:rPr>
        <w:t xml:space="preserve">2.Resumen del MVP probado </w:t>
      </w:r>
    </w:p>
    <w:p w14:paraId="1D6D34C9" w14:textId="1F7FC9F4" w:rsidR="00717000" w:rsidRDefault="00717000" w:rsidP="00717000">
      <w:pPr>
        <w:ind w:right="2038"/>
        <w:rPr>
          <w:i/>
          <w:iCs/>
          <w:sz w:val="24"/>
          <w:szCs w:val="24"/>
        </w:rPr>
      </w:pPr>
      <w:r w:rsidRPr="00717000">
        <w:rPr>
          <w:b/>
          <w:bCs/>
          <w:sz w:val="24"/>
          <w:szCs w:val="24"/>
        </w:rPr>
        <w:t>Microempresa:</w:t>
      </w:r>
      <w:r w:rsidRPr="00717000">
        <w:rPr>
          <w:sz w:val="24"/>
          <w:szCs w:val="24"/>
        </w:rPr>
        <w:t> Peluquería </w:t>
      </w:r>
      <w:r w:rsidRPr="00717000">
        <w:rPr>
          <w:i/>
          <w:iCs/>
          <w:sz w:val="24"/>
          <w:szCs w:val="24"/>
        </w:rPr>
        <w:t>El Chisme</w:t>
      </w:r>
      <w:r w:rsidRPr="00717000">
        <w:rPr>
          <w:sz w:val="24"/>
          <w:szCs w:val="24"/>
        </w:rPr>
        <w:br/>
      </w:r>
      <w:r w:rsidRPr="00717000">
        <w:rPr>
          <w:b/>
          <w:bCs/>
          <w:sz w:val="24"/>
          <w:szCs w:val="24"/>
        </w:rPr>
        <w:t>MVP:</w:t>
      </w:r>
      <w:r w:rsidRPr="00717000">
        <w:rPr>
          <w:sz w:val="24"/>
          <w:szCs w:val="24"/>
        </w:rPr>
        <w:t> </w:t>
      </w:r>
      <w:r w:rsidRPr="00717000">
        <w:rPr>
          <w:i/>
          <w:iCs/>
          <w:sz w:val="24"/>
          <w:szCs w:val="24"/>
        </w:rPr>
        <w:t>Servicio de corte de cabello con atención personalizada vía WhatsApp y opción a domicilio con detalles de cortesía.</w:t>
      </w:r>
    </w:p>
    <w:p w14:paraId="585B17F4" w14:textId="77777777" w:rsidR="00717000" w:rsidRPr="00717000" w:rsidRDefault="00717000" w:rsidP="00717000">
      <w:pPr>
        <w:ind w:right="2038"/>
        <w:rPr>
          <w:i/>
          <w:iCs/>
          <w:sz w:val="24"/>
          <w:szCs w:val="24"/>
        </w:rPr>
      </w:pPr>
    </w:p>
    <w:p w14:paraId="018ED00D" w14:textId="77777777" w:rsidR="00717000" w:rsidRPr="00717000" w:rsidRDefault="00717000" w:rsidP="00717000">
      <w:pPr>
        <w:ind w:right="2038"/>
        <w:rPr>
          <w:sz w:val="28"/>
          <w:szCs w:val="28"/>
        </w:rPr>
      </w:pPr>
      <w:r w:rsidRPr="00717000">
        <w:rPr>
          <w:b/>
          <w:bCs/>
          <w:sz w:val="28"/>
          <w:szCs w:val="28"/>
        </w:rPr>
        <w:t>Hipótesis que validar:</w:t>
      </w:r>
    </w:p>
    <w:p w14:paraId="5ED02BB5" w14:textId="77777777" w:rsidR="00717000" w:rsidRPr="00717000" w:rsidRDefault="00717000" w:rsidP="00717000">
      <w:pPr>
        <w:numPr>
          <w:ilvl w:val="0"/>
          <w:numId w:val="27"/>
        </w:numPr>
        <w:ind w:right="2038"/>
        <w:rPr>
          <w:sz w:val="24"/>
          <w:szCs w:val="24"/>
        </w:rPr>
      </w:pPr>
      <w:r w:rsidRPr="00717000">
        <w:rPr>
          <w:sz w:val="24"/>
          <w:szCs w:val="24"/>
        </w:rPr>
        <w:t>Los clientes valoran más la atención personalizada y los detalles de cortesía.</w:t>
      </w:r>
    </w:p>
    <w:p w14:paraId="7329A64E" w14:textId="77777777" w:rsidR="00717000" w:rsidRPr="00717000" w:rsidRDefault="00717000" w:rsidP="00717000">
      <w:pPr>
        <w:numPr>
          <w:ilvl w:val="0"/>
          <w:numId w:val="27"/>
        </w:numPr>
        <w:ind w:right="2038"/>
        <w:rPr>
          <w:sz w:val="24"/>
          <w:szCs w:val="24"/>
        </w:rPr>
      </w:pPr>
      <w:r w:rsidRPr="00717000">
        <w:rPr>
          <w:sz w:val="24"/>
          <w:szCs w:val="24"/>
        </w:rPr>
        <w:t>El servicio a domicilio aumenta la satisfacción y fidelidad del cliente.</w:t>
      </w:r>
    </w:p>
    <w:p w14:paraId="1FDDE4B1" w14:textId="77777777" w:rsidR="00717000" w:rsidRPr="00717000" w:rsidRDefault="00717000" w:rsidP="00717000">
      <w:pPr>
        <w:numPr>
          <w:ilvl w:val="0"/>
          <w:numId w:val="27"/>
        </w:numPr>
        <w:ind w:right="2038"/>
        <w:rPr>
          <w:sz w:val="24"/>
          <w:szCs w:val="24"/>
        </w:rPr>
      </w:pPr>
      <w:r w:rsidRPr="00717000">
        <w:rPr>
          <w:sz w:val="24"/>
          <w:szCs w:val="24"/>
        </w:rPr>
        <w:lastRenderedPageBreak/>
        <w:t>El canal de WhatsApp facilita la comunicación y mejora la experiencia del cliente.</w:t>
      </w:r>
    </w:p>
    <w:p w14:paraId="01EF6413" w14:textId="77777777" w:rsidR="00717000" w:rsidRDefault="00717000" w:rsidP="00D567C2">
      <w:pPr>
        <w:ind w:right="2038"/>
        <w:rPr>
          <w:sz w:val="24"/>
          <w:szCs w:val="24"/>
        </w:rPr>
      </w:pPr>
    </w:p>
    <w:p w14:paraId="41EE12DE" w14:textId="7DD35EB3" w:rsidR="00717000" w:rsidRPr="00717000" w:rsidRDefault="00717000" w:rsidP="00717000">
      <w:pPr>
        <w:spacing w:before="71"/>
        <w:rPr>
          <w:b/>
          <w:bCs/>
          <w:sz w:val="28"/>
          <w:szCs w:val="28"/>
        </w:rPr>
      </w:pPr>
      <w:r w:rsidRPr="00717000">
        <w:rPr>
          <w:b/>
          <w:bCs/>
          <w:sz w:val="28"/>
          <w:szCs w:val="28"/>
        </w:rPr>
        <w:t>3.Metodologia de prueba</w:t>
      </w:r>
    </w:p>
    <w:p w14:paraId="6556B3F3" w14:textId="77777777" w:rsidR="00717000" w:rsidRPr="00717000" w:rsidRDefault="00717000" w:rsidP="00717000">
      <w:pPr>
        <w:spacing w:before="71"/>
        <w:rPr>
          <w:b/>
          <w:bCs/>
        </w:rPr>
      </w:pPr>
      <w:r w:rsidRPr="00717000">
        <w:rPr>
          <w:b/>
          <w:bCs/>
        </w:rPr>
        <w:t>Duración</w:t>
      </w:r>
    </w:p>
    <w:p w14:paraId="4A42614B" w14:textId="77777777" w:rsidR="00717000" w:rsidRPr="00717000" w:rsidRDefault="00717000" w:rsidP="00717000">
      <w:pPr>
        <w:spacing w:before="71"/>
      </w:pPr>
      <w:r w:rsidRPr="00717000">
        <w:t>La prueba tendrá una duración de </w:t>
      </w:r>
      <w:r w:rsidRPr="00717000">
        <w:rPr>
          <w:b/>
          <w:bCs/>
        </w:rPr>
        <w:t>tres semanas</w:t>
      </w:r>
      <w:r w:rsidRPr="00717000">
        <w:t>:</w:t>
      </w:r>
    </w:p>
    <w:p w14:paraId="6F9B694A" w14:textId="77777777" w:rsidR="00717000" w:rsidRPr="00717000" w:rsidRDefault="00717000" w:rsidP="00717000">
      <w:pPr>
        <w:numPr>
          <w:ilvl w:val="0"/>
          <w:numId w:val="28"/>
        </w:numPr>
        <w:spacing w:before="71"/>
      </w:pPr>
      <w:r w:rsidRPr="00717000">
        <w:rPr>
          <w:b/>
          <w:bCs/>
        </w:rPr>
        <w:t>Semana 0:</w:t>
      </w:r>
      <w:r w:rsidRPr="00717000">
        <w:t> registro de la línea base (datos actuales antes del piloto).</w:t>
      </w:r>
    </w:p>
    <w:p w14:paraId="38231D11" w14:textId="77777777" w:rsidR="00717000" w:rsidRPr="00717000" w:rsidRDefault="00717000" w:rsidP="00717000">
      <w:pPr>
        <w:numPr>
          <w:ilvl w:val="0"/>
          <w:numId w:val="28"/>
        </w:numPr>
        <w:spacing w:before="71"/>
      </w:pPr>
      <w:r w:rsidRPr="00717000">
        <w:rPr>
          <w:b/>
          <w:bCs/>
        </w:rPr>
        <w:t>Semanas 1 y 2:</w:t>
      </w:r>
      <w:r w:rsidRPr="00717000">
        <w:t> implementación de las acciones de prueba (promociones presenciales, servicio exprés, servicio a domicilio, recordatorios y tarjeta de fidelidad).</w:t>
      </w:r>
    </w:p>
    <w:p w14:paraId="361EDF48" w14:textId="77777777" w:rsidR="00717000" w:rsidRPr="00717000" w:rsidRDefault="00717000" w:rsidP="00717000">
      <w:pPr>
        <w:numPr>
          <w:ilvl w:val="0"/>
          <w:numId w:val="28"/>
        </w:numPr>
        <w:spacing w:before="71"/>
      </w:pPr>
      <w:r w:rsidRPr="00717000">
        <w:rPr>
          <w:b/>
          <w:bCs/>
        </w:rPr>
        <w:t>Semana 3:</w:t>
      </w:r>
      <w:r w:rsidRPr="00717000">
        <w:t> recopilación y análisis de resultados.</w:t>
      </w:r>
    </w:p>
    <w:p w14:paraId="59689948" w14:textId="3AB4B45F" w:rsidR="00717000" w:rsidRPr="00717000" w:rsidRDefault="00717000" w:rsidP="00717000">
      <w:pPr>
        <w:spacing w:before="71"/>
      </w:pPr>
      <w:r w:rsidRPr="00717000">
        <w:rPr>
          <w:noProof/>
          <w:lang w:val="es-ES"/>
        </w:rPr>
        <mc:AlternateContent>
          <mc:Choice Requires="wps">
            <w:drawing>
              <wp:inline distT="0" distB="0" distL="0" distR="0" wp14:anchorId="4CED824B" wp14:editId="0E465197">
                <wp:extent cx="5612130" cy="1270"/>
                <wp:effectExtent l="9525" t="9525" r="7620" b="8255"/>
                <wp:docPr id="15123106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E9617A2" id="Rectángulo 4" o:spid="_x0000_s1026" style="width:441.9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" filled="f">
                <w10:anchorlock/>
              </v:rect>
            </w:pict>
          </mc:Fallback>
        </mc:AlternateContent>
      </w:r>
    </w:p>
    <w:p w14:paraId="1CCD4DFA" w14:textId="77777777" w:rsidR="00717000" w:rsidRPr="00717000" w:rsidRDefault="00717000" w:rsidP="00717000">
      <w:pPr>
        <w:spacing w:before="71"/>
        <w:rPr>
          <w:b/>
          <w:bCs/>
        </w:rPr>
      </w:pPr>
      <w:r w:rsidRPr="00717000">
        <w:rPr>
          <w:b/>
          <w:bCs/>
        </w:rPr>
        <w:t>Muestra</w:t>
      </w:r>
    </w:p>
    <w:p w14:paraId="0B353C1A" w14:textId="77777777" w:rsidR="00717000" w:rsidRPr="00717000" w:rsidRDefault="00717000" w:rsidP="00717000">
      <w:pPr>
        <w:numPr>
          <w:ilvl w:val="0"/>
          <w:numId w:val="29"/>
        </w:numPr>
        <w:spacing w:before="71"/>
      </w:pPr>
      <w:r w:rsidRPr="00717000">
        <w:rPr>
          <w:b/>
          <w:bCs/>
        </w:rPr>
        <w:t>Tamaño de muestra:</w:t>
      </w:r>
      <w:r w:rsidRPr="00717000">
        <w:t> aproximadamente </w:t>
      </w:r>
      <w:r w:rsidRPr="00717000">
        <w:rPr>
          <w:b/>
          <w:bCs/>
        </w:rPr>
        <w:t>120 clientes</w:t>
      </w:r>
      <w:r w:rsidRPr="00717000">
        <w:t> durante el periodo de prueba.</w:t>
      </w:r>
    </w:p>
    <w:p w14:paraId="144F617A" w14:textId="77777777" w:rsidR="00717000" w:rsidRPr="00717000" w:rsidRDefault="00717000" w:rsidP="00717000">
      <w:pPr>
        <w:numPr>
          <w:ilvl w:val="0"/>
          <w:numId w:val="29"/>
        </w:numPr>
        <w:spacing w:before="71"/>
      </w:pPr>
      <w:r w:rsidRPr="00717000">
        <w:rPr>
          <w:b/>
          <w:bCs/>
        </w:rPr>
        <w:t>Segmentación:</w:t>
      </w:r>
      <w:r w:rsidRPr="00717000">
        <w:t> jóvenes (18–29 años), adultos (30–59 años) y adultos mayores (60+).</w:t>
      </w:r>
    </w:p>
    <w:p w14:paraId="445B495B" w14:textId="77777777" w:rsidR="00717000" w:rsidRPr="00717000" w:rsidRDefault="00717000" w:rsidP="00717000">
      <w:pPr>
        <w:numPr>
          <w:ilvl w:val="0"/>
          <w:numId w:val="29"/>
        </w:numPr>
        <w:spacing w:before="71"/>
      </w:pPr>
      <w:r w:rsidRPr="00717000">
        <w:rPr>
          <w:b/>
          <w:bCs/>
        </w:rPr>
        <w:t>Grupo control:</w:t>
      </w:r>
      <w:r w:rsidRPr="00717000">
        <w:t> clientes que no participan en las promociones o modalidades nuevas, para comparar resultados.</w:t>
      </w:r>
    </w:p>
    <w:p w14:paraId="7D19FF32" w14:textId="1FEB745B" w:rsidR="00717000" w:rsidRPr="00717000" w:rsidRDefault="00717000" w:rsidP="00717000">
      <w:pPr>
        <w:spacing w:before="71"/>
      </w:pPr>
      <w:r w:rsidRPr="00717000">
        <w:rPr>
          <w:noProof/>
          <w:lang w:val="es-ES"/>
        </w:rPr>
        <mc:AlternateContent>
          <mc:Choice Requires="wps">
            <w:drawing>
              <wp:inline distT="0" distB="0" distL="0" distR="0" wp14:anchorId="4EAC57D4" wp14:editId="0B037D52">
                <wp:extent cx="5612130" cy="1270"/>
                <wp:effectExtent l="9525" t="9525" r="7620" b="8255"/>
                <wp:docPr id="126060367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4B5BF61" id="Rectángulo 3" o:spid="_x0000_s1026" style="width:441.9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" filled="f">
                <w10:anchorlock/>
              </v:rect>
            </w:pict>
          </mc:Fallback>
        </mc:AlternateContent>
      </w:r>
    </w:p>
    <w:p w14:paraId="69602AE1" w14:textId="77777777" w:rsidR="00717000" w:rsidRPr="00717000" w:rsidRDefault="00717000" w:rsidP="00717000">
      <w:pPr>
        <w:spacing w:before="71"/>
        <w:rPr>
          <w:b/>
          <w:bCs/>
        </w:rPr>
      </w:pPr>
      <w:r w:rsidRPr="00717000">
        <w:rPr>
          <w:b/>
          <w:bCs/>
        </w:rPr>
        <w:t>Métodos</w:t>
      </w:r>
    </w:p>
    <w:p w14:paraId="2959F48C" w14:textId="77777777" w:rsidR="00717000" w:rsidRPr="00717000" w:rsidRDefault="00717000" w:rsidP="00717000">
      <w:pPr>
        <w:numPr>
          <w:ilvl w:val="0"/>
          <w:numId w:val="30"/>
        </w:numPr>
        <w:spacing w:before="71"/>
      </w:pPr>
      <w:r w:rsidRPr="00717000">
        <w:rPr>
          <w:b/>
          <w:bCs/>
        </w:rPr>
        <w:t>Tipo de estudio:</w:t>
      </w:r>
      <w:r w:rsidRPr="00717000">
        <w:t> prueba piloto de tipo </w:t>
      </w:r>
      <w:r w:rsidRPr="00717000">
        <w:rPr>
          <w:b/>
          <w:bCs/>
        </w:rPr>
        <w:t>cuasiexperimental</w:t>
      </w:r>
      <w:r w:rsidRPr="00717000">
        <w:t>, con comparación antes y después de la intervención.</w:t>
      </w:r>
    </w:p>
    <w:p w14:paraId="7B076D88" w14:textId="77777777" w:rsidR="00717000" w:rsidRPr="00717000" w:rsidRDefault="00717000" w:rsidP="00717000">
      <w:pPr>
        <w:numPr>
          <w:ilvl w:val="0"/>
          <w:numId w:val="30"/>
        </w:numPr>
        <w:spacing w:before="71"/>
      </w:pPr>
      <w:r w:rsidRPr="00717000">
        <w:rPr>
          <w:b/>
          <w:bCs/>
        </w:rPr>
        <w:t>Instrumentos:</w:t>
      </w:r>
      <w:r w:rsidRPr="00717000">
        <w:t> encuestas breves de satisfacción, registros operativos (tiempo de atención, tipo de servicio, repetición de visita) y observaciones del personal.</w:t>
      </w:r>
    </w:p>
    <w:p w14:paraId="6701EFF7" w14:textId="77777777" w:rsidR="00717000" w:rsidRPr="00717000" w:rsidRDefault="00717000" w:rsidP="00717000">
      <w:pPr>
        <w:numPr>
          <w:ilvl w:val="0"/>
          <w:numId w:val="30"/>
        </w:numPr>
        <w:spacing w:before="71"/>
      </w:pPr>
      <w:r w:rsidRPr="00717000">
        <w:rPr>
          <w:b/>
          <w:bCs/>
        </w:rPr>
        <w:t>Procedimiento:</w:t>
      </w:r>
      <w:r w:rsidRPr="00717000">
        <w:t> aplicar los nuevos servicios y promociones en periodos definidos, registrar los datos de atención, medir satisfacción y comparar con la línea base.</w:t>
      </w:r>
    </w:p>
    <w:p w14:paraId="3244618B" w14:textId="77777777" w:rsidR="00D567C2" w:rsidRDefault="00D567C2" w:rsidP="00D567C2">
      <w:pPr>
        <w:spacing w:before="71"/>
      </w:pPr>
    </w:p>
    <w:p w14:paraId="6938A423"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705D955E"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743D4E9D"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2C50C703" w14:textId="77777777" w:rsidR="005D4A10" w:rsidRDefault="005D4A10" w:rsidP="00717000">
      <w:pPr>
        <w:spacing w:before="100" w:beforeAutospacing="1" w:after="100" w:afterAutospacing="1" w:line="240" w:lineRule="auto"/>
        <w:rPr>
          <w:rFonts w:ascii="Arial" w:eastAsia="DengXian" w:hAnsi="Arial" w:cs="Arial"/>
          <w:b/>
          <w:bCs/>
          <w:color w:val="000000"/>
          <w:sz w:val="28"/>
          <w:szCs w:val="28"/>
          <w:lang w:eastAsia="es-MX"/>
        </w:rPr>
      </w:pPr>
    </w:p>
    <w:p w14:paraId="2ECF0025" w14:textId="7DA133E5"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eastAsia="es-MX"/>
        </w:rPr>
      </w:pPr>
      <w:r w:rsidRPr="00717000">
        <w:rPr>
          <w:rFonts w:ascii="Arial" w:eastAsia="DengXian" w:hAnsi="Arial" w:cs="Arial"/>
          <w:b/>
          <w:bCs/>
          <w:color w:val="000000"/>
          <w:sz w:val="28"/>
          <w:szCs w:val="28"/>
          <w:lang w:eastAsia="es-MX"/>
        </w:rPr>
        <w:lastRenderedPageBreak/>
        <w:t xml:space="preserve">4.Resultados iniciales </w:t>
      </w:r>
    </w:p>
    <w:p w14:paraId="56454CED"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p>
    <w:tbl>
      <w:tblPr>
        <w:tblStyle w:val="Tablaconcuadrcula"/>
        <w:tblW w:w="6719" w:type="dxa"/>
        <w:tblInd w:w="989" w:type="dxa"/>
        <w:tblLook w:val="04A0" w:firstRow="1" w:lastRow="0" w:firstColumn="1" w:lastColumn="0" w:noHBand="0" w:noVBand="1"/>
      </w:tblPr>
      <w:tblGrid>
        <w:gridCol w:w="2151"/>
        <w:gridCol w:w="1858"/>
        <w:gridCol w:w="1600"/>
        <w:gridCol w:w="1684"/>
      </w:tblGrid>
      <w:tr w:rsidR="00717000" w:rsidRPr="00717000" w14:paraId="6718A811" w14:textId="77777777">
        <w:trPr>
          <w:trHeight w:val="591"/>
        </w:trPr>
        <w:tc>
          <w:tcPr>
            <w:tcW w:w="1678" w:type="dxa"/>
            <w:tcBorders>
              <w:top w:val="single" w:sz="4" w:space="0" w:color="auto"/>
              <w:left w:val="single" w:sz="4" w:space="0" w:color="auto"/>
              <w:bottom w:val="single" w:sz="4" w:space="0" w:color="auto"/>
              <w:right w:val="single" w:sz="4" w:space="0" w:color="auto"/>
            </w:tcBorders>
            <w:vAlign w:val="center"/>
            <w:hideMark/>
          </w:tcPr>
          <w:p w14:paraId="3BA516DC"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Hipótesis / Prueba</w:t>
            </w:r>
          </w:p>
        </w:tc>
        <w:tc>
          <w:tcPr>
            <w:tcW w:w="1824" w:type="dxa"/>
            <w:tcBorders>
              <w:top w:val="single" w:sz="4" w:space="0" w:color="auto"/>
              <w:left w:val="single" w:sz="4" w:space="0" w:color="auto"/>
              <w:bottom w:val="single" w:sz="4" w:space="0" w:color="auto"/>
              <w:right w:val="single" w:sz="4" w:space="0" w:color="auto"/>
            </w:tcBorders>
            <w:hideMark/>
          </w:tcPr>
          <w:p w14:paraId="476ACBF0"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Resultado obtenido</w:t>
            </w:r>
          </w:p>
        </w:tc>
        <w:tc>
          <w:tcPr>
            <w:tcW w:w="1532" w:type="dxa"/>
            <w:tcBorders>
              <w:top w:val="single" w:sz="4" w:space="0" w:color="auto"/>
              <w:left w:val="single" w:sz="4" w:space="0" w:color="auto"/>
              <w:bottom w:val="single" w:sz="4" w:space="0" w:color="auto"/>
              <w:right w:val="single" w:sz="4" w:space="0" w:color="auto"/>
            </w:tcBorders>
            <w:hideMark/>
          </w:tcPr>
          <w:p w14:paraId="671EA41B"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Meta</w:t>
            </w:r>
          </w:p>
        </w:tc>
        <w:tc>
          <w:tcPr>
            <w:tcW w:w="1685" w:type="dxa"/>
            <w:tcBorders>
              <w:top w:val="single" w:sz="4" w:space="0" w:color="auto"/>
              <w:left w:val="single" w:sz="4" w:space="0" w:color="auto"/>
              <w:bottom w:val="single" w:sz="4" w:space="0" w:color="auto"/>
              <w:right w:val="single" w:sz="4" w:space="0" w:color="auto"/>
            </w:tcBorders>
            <w:hideMark/>
          </w:tcPr>
          <w:p w14:paraId="1D8A8B8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 xml:space="preserve">Interpretación / conclusión </w:t>
            </w:r>
          </w:p>
        </w:tc>
      </w:tr>
      <w:tr w:rsidR="00717000" w:rsidRPr="00717000" w14:paraId="39CF104D" w14:textId="77777777">
        <w:trPr>
          <w:trHeight w:val="610"/>
        </w:trPr>
        <w:tc>
          <w:tcPr>
            <w:tcW w:w="1678" w:type="dxa"/>
            <w:tcBorders>
              <w:top w:val="single" w:sz="4" w:space="0" w:color="auto"/>
              <w:left w:val="single" w:sz="4" w:space="0" w:color="auto"/>
              <w:bottom w:val="single" w:sz="4" w:space="0" w:color="auto"/>
              <w:right w:val="single" w:sz="4" w:space="0" w:color="auto"/>
            </w:tcBorders>
            <w:hideMark/>
          </w:tcPr>
          <w:p w14:paraId="37F47A14"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Promoción “Corte + snack” (quincena)</w:t>
            </w:r>
          </w:p>
        </w:tc>
        <w:tc>
          <w:tcPr>
            <w:tcW w:w="1824" w:type="dxa"/>
            <w:tcBorders>
              <w:top w:val="single" w:sz="4" w:space="0" w:color="auto"/>
              <w:left w:val="single" w:sz="4" w:space="0" w:color="auto"/>
              <w:bottom w:val="single" w:sz="4" w:space="0" w:color="auto"/>
              <w:right w:val="single" w:sz="4" w:space="0" w:color="auto"/>
            </w:tcBorders>
            <w:hideMark/>
          </w:tcPr>
          <w:p w14:paraId="38FC2C4E"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Incremento en número de clientes</w:t>
            </w:r>
          </w:p>
        </w:tc>
        <w:tc>
          <w:tcPr>
            <w:tcW w:w="1532"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firstRow="1" w:lastRow="0" w:firstColumn="1" w:lastColumn="0" w:noHBand="0" w:noVBand="1"/>
            </w:tblPr>
            <w:tblGrid>
              <w:gridCol w:w="696"/>
              <w:gridCol w:w="688"/>
            </w:tblGrid>
            <w:tr w:rsidR="00717000" w:rsidRPr="00717000" w14:paraId="74CD2E5E" w14:textId="77777777">
              <w:trPr>
                <w:tblCellSpacing w:w="15" w:type="dxa"/>
              </w:trPr>
              <w:tc>
                <w:tcPr>
                  <w:tcW w:w="0" w:type="auto"/>
                  <w:tcMar>
                    <w:top w:w="15" w:type="dxa"/>
                    <w:left w:w="15" w:type="dxa"/>
                    <w:bottom w:w="15" w:type="dxa"/>
                    <w:right w:w="15" w:type="dxa"/>
                  </w:tcMar>
                  <w:vAlign w:val="center"/>
                  <w:hideMark/>
                </w:tcPr>
                <w:p w14:paraId="3D3C7A69"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+22%</w:t>
                  </w:r>
                </w:p>
              </w:tc>
              <w:tc>
                <w:tcPr>
                  <w:tcW w:w="0" w:type="auto"/>
                  <w:tcMar>
                    <w:top w:w="15" w:type="dxa"/>
                    <w:left w:w="15" w:type="dxa"/>
                    <w:bottom w:w="15" w:type="dxa"/>
                    <w:right w:w="15" w:type="dxa"/>
                  </w:tcMar>
                  <w:vAlign w:val="center"/>
                  <w:hideMark/>
                </w:tcPr>
                <w:p w14:paraId="5430F253"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≥25%</w:t>
                  </w:r>
                </w:p>
              </w:tc>
            </w:tr>
          </w:tbl>
          <w:p w14:paraId="7E78D2A4" w14:textId="77777777" w:rsidR="00717000" w:rsidRPr="00717000" w:rsidRDefault="00717000" w:rsidP="00717000">
            <w:pPr>
              <w:spacing w:before="100" w:beforeAutospacing="1" w:after="100" w:afterAutospacing="1"/>
              <w:rPr>
                <w:rFonts w:ascii="Arial" w:eastAsia="DengXian" w:hAnsi="Arial" w:cs="Arial"/>
                <w:color w:val="000000"/>
                <w:sz w:val="24"/>
                <w:szCs w:val="24"/>
                <w:lang w:val="en-US" w:eastAsia="es-MX"/>
              </w:rPr>
            </w:pPr>
          </w:p>
        </w:tc>
        <w:tc>
          <w:tcPr>
            <w:tcW w:w="1685" w:type="dxa"/>
            <w:tcBorders>
              <w:top w:val="single" w:sz="4" w:space="0" w:color="auto"/>
              <w:left w:val="single" w:sz="4" w:space="0" w:color="auto"/>
              <w:bottom w:val="single" w:sz="4" w:space="0" w:color="auto"/>
              <w:right w:val="single" w:sz="4" w:space="0" w:color="auto"/>
            </w:tcBorders>
            <w:hideMark/>
          </w:tcPr>
          <w:p w14:paraId="7C35DF93"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Ligeramente bajo; requiere mejorar difusión o incentivo.</w:t>
            </w:r>
          </w:p>
        </w:tc>
      </w:tr>
      <w:tr w:rsidR="00717000" w:rsidRPr="00717000" w14:paraId="03294EC3"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57B1243A"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Servicio exprés (optimización de tiempo)</w:t>
            </w:r>
          </w:p>
        </w:tc>
        <w:tc>
          <w:tcPr>
            <w:tcW w:w="1824" w:type="dxa"/>
            <w:tcBorders>
              <w:top w:val="single" w:sz="4" w:space="0" w:color="auto"/>
              <w:left w:val="single" w:sz="4" w:space="0" w:color="auto"/>
              <w:bottom w:val="single" w:sz="4" w:space="0" w:color="auto"/>
              <w:right w:val="single" w:sz="4" w:space="0" w:color="auto"/>
            </w:tcBorders>
            <w:hideMark/>
          </w:tcPr>
          <w:p w14:paraId="41C79F22"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78% satisfacción y −4 min promedio</w:t>
            </w:r>
          </w:p>
        </w:tc>
        <w:tc>
          <w:tcPr>
            <w:tcW w:w="1532" w:type="dxa"/>
            <w:tcBorders>
              <w:top w:val="single" w:sz="4" w:space="0" w:color="auto"/>
              <w:left w:val="single" w:sz="4" w:space="0" w:color="auto"/>
              <w:bottom w:val="single" w:sz="4" w:space="0" w:color="auto"/>
              <w:right w:val="single" w:sz="4" w:space="0" w:color="auto"/>
            </w:tcBorders>
            <w:hideMark/>
          </w:tcPr>
          <w:p w14:paraId="2230C1EE"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≥80% satisfacción y −5 min</w:t>
            </w:r>
          </w:p>
        </w:tc>
        <w:tc>
          <w:tcPr>
            <w:tcW w:w="1685" w:type="dxa"/>
            <w:tcBorders>
              <w:top w:val="single" w:sz="4" w:space="0" w:color="auto"/>
              <w:left w:val="single" w:sz="4" w:space="0" w:color="auto"/>
              <w:bottom w:val="single" w:sz="4" w:space="0" w:color="auto"/>
              <w:right w:val="single" w:sz="4" w:space="0" w:color="auto"/>
            </w:tcBorders>
            <w:vAlign w:val="center"/>
            <w:hideMark/>
          </w:tcPr>
          <w:p w14:paraId="438C947D"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Mejora clara, pero aún no alcanza el objetivo.</w:t>
            </w:r>
          </w:p>
        </w:tc>
      </w:tr>
      <w:tr w:rsidR="00717000" w:rsidRPr="00717000" w14:paraId="1C0716AA"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62BF5007"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Recordatorios de cita (WhatsApp o llamada)</w:t>
            </w:r>
          </w:p>
        </w:tc>
        <w:tc>
          <w:tcPr>
            <w:tcW w:w="1824" w:type="dxa"/>
            <w:tcBorders>
              <w:top w:val="single" w:sz="4" w:space="0" w:color="auto"/>
              <w:left w:val="single" w:sz="4" w:space="0" w:color="auto"/>
              <w:bottom w:val="single" w:sz="4" w:space="0" w:color="auto"/>
              <w:right w:val="single" w:sz="4" w:space="0" w:color="auto"/>
            </w:tcBorders>
            <w:hideMark/>
          </w:tcPr>
          <w:p w14:paraId="606DF76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proofErr w:type="spellStart"/>
            <w:r w:rsidRPr="00717000">
              <w:rPr>
                <w:rFonts w:ascii="Arial" w:eastAsia="DengXian" w:hAnsi="Arial" w:cs="Arial"/>
                <w:color w:val="000000"/>
                <w:sz w:val="24"/>
                <w:szCs w:val="24"/>
                <w:lang w:eastAsia="es-MX"/>
              </w:rPr>
              <w:t>Re-agendamientos</w:t>
            </w:r>
            <w:proofErr w:type="spellEnd"/>
            <w:r w:rsidRPr="00717000">
              <w:rPr>
                <w:rFonts w:ascii="Arial" w:eastAsia="DengXian" w:hAnsi="Arial" w:cs="Arial"/>
                <w:color w:val="000000"/>
                <w:sz w:val="24"/>
                <w:szCs w:val="24"/>
                <w:lang w:eastAsia="es-MX"/>
              </w:rPr>
              <w:t xml:space="preserve"> tras recordatorio</w:t>
            </w:r>
          </w:p>
        </w:tc>
        <w:tc>
          <w:tcPr>
            <w:tcW w:w="1532"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firstRow="1" w:lastRow="0" w:firstColumn="1" w:lastColumn="0" w:noHBand="0" w:noVBand="1"/>
            </w:tblPr>
            <w:tblGrid>
              <w:gridCol w:w="556"/>
              <w:gridCol w:w="688"/>
            </w:tblGrid>
            <w:tr w:rsidR="00717000" w:rsidRPr="00717000" w14:paraId="3832FAF0" w14:textId="77777777">
              <w:trPr>
                <w:tblCellSpacing w:w="15" w:type="dxa"/>
              </w:trPr>
              <w:tc>
                <w:tcPr>
                  <w:tcW w:w="0" w:type="auto"/>
                  <w:tcMar>
                    <w:top w:w="15" w:type="dxa"/>
                    <w:left w:w="15" w:type="dxa"/>
                    <w:bottom w:w="15" w:type="dxa"/>
                    <w:right w:w="15" w:type="dxa"/>
                  </w:tcMar>
                  <w:vAlign w:val="center"/>
                  <w:hideMark/>
                </w:tcPr>
                <w:p w14:paraId="75BA3476"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55%</w:t>
                  </w:r>
                </w:p>
              </w:tc>
              <w:tc>
                <w:tcPr>
                  <w:tcW w:w="0" w:type="auto"/>
                  <w:tcMar>
                    <w:top w:w="15" w:type="dxa"/>
                    <w:left w:w="15" w:type="dxa"/>
                    <w:bottom w:w="15" w:type="dxa"/>
                    <w:right w:w="15" w:type="dxa"/>
                  </w:tcMar>
                  <w:vAlign w:val="center"/>
                  <w:hideMark/>
                </w:tcPr>
                <w:p w14:paraId="037B9C97"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≥60%</w:t>
                  </w:r>
                </w:p>
              </w:tc>
            </w:tr>
          </w:tbl>
          <w:p w14:paraId="16D197DD" w14:textId="77777777" w:rsidR="00717000" w:rsidRPr="00717000" w:rsidRDefault="00717000" w:rsidP="00717000">
            <w:pPr>
              <w:spacing w:before="100" w:beforeAutospacing="1" w:after="100" w:afterAutospacing="1"/>
              <w:rPr>
                <w:rFonts w:ascii="Arial" w:eastAsia="DengXian" w:hAnsi="Arial" w:cs="Arial"/>
                <w:color w:val="000000"/>
                <w:sz w:val="24"/>
                <w:szCs w:val="24"/>
                <w:lang w:val="en-US" w:eastAsia="es-MX"/>
              </w:rPr>
            </w:pPr>
          </w:p>
        </w:tc>
        <w:tc>
          <w:tcPr>
            <w:tcW w:w="1685" w:type="dxa"/>
            <w:tcBorders>
              <w:top w:val="single" w:sz="4" w:space="0" w:color="auto"/>
              <w:left w:val="single" w:sz="4" w:space="0" w:color="auto"/>
              <w:bottom w:val="single" w:sz="4" w:space="0" w:color="auto"/>
              <w:right w:val="single" w:sz="4" w:space="0" w:color="auto"/>
            </w:tcBorders>
            <w:vAlign w:val="center"/>
            <w:hideMark/>
          </w:tcPr>
          <w:p w14:paraId="01BBC87D"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Funciona bien, aunque puede optimizarse el mensaje o momento de envío.</w:t>
            </w:r>
          </w:p>
        </w:tc>
      </w:tr>
      <w:tr w:rsidR="00717000" w:rsidRPr="00717000" w14:paraId="51563EB0"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56FD3487"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Retroalimentación cualitativa (encuestas breves)</w:t>
            </w:r>
          </w:p>
        </w:tc>
        <w:tc>
          <w:tcPr>
            <w:tcW w:w="1824" w:type="dxa"/>
            <w:tcBorders>
              <w:top w:val="single" w:sz="4" w:space="0" w:color="auto"/>
              <w:left w:val="single" w:sz="4" w:space="0" w:color="auto"/>
              <w:bottom w:val="single" w:sz="4" w:space="0" w:color="auto"/>
              <w:right w:val="single" w:sz="4" w:space="0" w:color="auto"/>
            </w:tcBorders>
            <w:hideMark/>
          </w:tcPr>
          <w:p w14:paraId="4AD4F56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Comentarios positivos sobre atención y ambiente</w:t>
            </w:r>
          </w:p>
        </w:tc>
        <w:tc>
          <w:tcPr>
            <w:tcW w:w="1532" w:type="dxa"/>
            <w:tcBorders>
              <w:top w:val="single" w:sz="4" w:space="0" w:color="auto"/>
              <w:left w:val="single" w:sz="4" w:space="0" w:color="auto"/>
              <w:bottom w:val="single" w:sz="4" w:space="0" w:color="auto"/>
              <w:right w:val="single" w:sz="4" w:space="0" w:color="auto"/>
            </w:tcBorders>
            <w:hideMark/>
          </w:tcPr>
          <w:p w14:paraId="66D88DB8"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Sugerencias de mayor rapidez y horarios</w:t>
            </w:r>
          </w:p>
        </w:tc>
        <w:tc>
          <w:tcPr>
            <w:tcW w:w="1685" w:type="dxa"/>
            <w:tcBorders>
              <w:top w:val="single" w:sz="4" w:space="0" w:color="auto"/>
              <w:left w:val="single" w:sz="4" w:space="0" w:color="auto"/>
              <w:bottom w:val="single" w:sz="4" w:space="0" w:color="auto"/>
              <w:right w:val="single" w:sz="4" w:space="0" w:color="auto"/>
            </w:tcBorders>
            <w:hideMark/>
          </w:tcPr>
          <w:p w14:paraId="1CC1C95A"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Percepción general</w:t>
            </w:r>
          </w:p>
        </w:tc>
      </w:tr>
    </w:tbl>
    <w:p w14:paraId="1488508A"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p>
    <w:p w14:paraId="5C65437B" w14:textId="2D562CDF"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eastAsia="es-MX"/>
        </w:rPr>
        <w:t>5.</w:t>
      </w:r>
      <w:r w:rsidRPr="00717000">
        <w:rPr>
          <w:rFonts w:ascii="Arial" w:eastAsia="DengXian" w:hAnsi="Arial" w:cs="Arial"/>
          <w:b/>
          <w:bCs/>
          <w:color w:val="000000"/>
          <w:sz w:val="28"/>
          <w:szCs w:val="28"/>
          <w:lang w:val="es-US" w:eastAsia="es-MX"/>
        </w:rPr>
        <w:t>Hallazgos clave</w:t>
      </w:r>
    </w:p>
    <w:p w14:paraId="33DAAFDC" w14:textId="7777777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servicio a domicilio resulta atractivo, pero algunos clientes valoran la experiencia presencial por el trato y el ambiente del local.</w:t>
      </w:r>
    </w:p>
    <w:p w14:paraId="67994D28" w14:textId="7777777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WhatsApp es útil para agendar citas, pero requiere mayor personalización para fidelizar.</w:t>
      </w:r>
    </w:p>
    <w:p w14:paraId="3881556C" w14:textId="5BDBEB3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Las promociones estratégicas (quincenas, regreso a clases) incentivan la visita, pero aún no se comunican de manera digital.</w:t>
      </w:r>
      <w:r w:rsidR="00CE5746">
        <w:rPr>
          <w:rFonts w:ascii="Arial" w:eastAsia="DengXian" w:hAnsi="Arial" w:cs="Arial"/>
          <w:color w:val="000000"/>
          <w:sz w:val="24"/>
          <w:szCs w:val="24"/>
          <w:lang w:val="es-US" w:eastAsia="es-MX"/>
        </w:rPr>
        <w:t>}</w:t>
      </w:r>
    </w:p>
    <w:p w14:paraId="0616C569" w14:textId="1EDB75FF"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val="es-US" w:eastAsia="es-MX"/>
        </w:rPr>
        <w:t>6.Ajustes sugeridos para la siguiente iteración</w:t>
      </w:r>
    </w:p>
    <w:p w14:paraId="329FF1C9"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Diseñar un sistema de agenda digital (WhatsApp Business o Google Calendar) para mejorar la gestión de citas y recordatorios.</w:t>
      </w:r>
    </w:p>
    <w:p w14:paraId="3D0B7F0A"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Ofrecer promociones exclusivas por WhatsApp para clientes frecuentes.</w:t>
      </w:r>
    </w:p>
    <w:p w14:paraId="7D15865C"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Mantener la atención presencial tradicional como elemento diferenciador y de experiencia sensorial.</w:t>
      </w:r>
    </w:p>
    <w:p w14:paraId="3DD06E8F"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lastRenderedPageBreak/>
        <w:t>Implementar publicaciones constantes en redes sociales para mostrar resultados reales (antes y después, reseñas).</w:t>
      </w:r>
    </w:p>
    <w:p w14:paraId="07F14C79" w14:textId="51EB89E7" w:rsidR="00717000" w:rsidRPr="00717000" w:rsidRDefault="00717000" w:rsidP="00023626">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Explorar alianzas locales (cafeterías o tiendas cercanas) para promociones cruzadas.</w:t>
      </w:r>
    </w:p>
    <w:p w14:paraId="203A3B76" w14:textId="4E4B1E84"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val="es-US" w:eastAsia="es-MX"/>
        </w:rPr>
        <w:t>7.</w:t>
      </w:r>
      <w:r w:rsidRPr="00717000">
        <w:rPr>
          <w:rFonts w:ascii="Arial" w:eastAsia="DengXian" w:hAnsi="Arial" w:cs="Arial"/>
          <w:color w:val="000000"/>
          <w:sz w:val="28"/>
          <w:szCs w:val="28"/>
          <w:lang w:val="es-US" w:eastAsia="es-MX"/>
        </w:rPr>
        <w:t xml:space="preserve"> </w:t>
      </w:r>
      <w:r w:rsidRPr="00717000">
        <w:rPr>
          <w:rFonts w:ascii="Arial" w:eastAsia="DengXian" w:hAnsi="Arial" w:cs="Arial"/>
          <w:b/>
          <w:bCs/>
          <w:color w:val="000000"/>
          <w:sz w:val="28"/>
          <w:szCs w:val="28"/>
          <w:lang w:val="es-US" w:eastAsia="es-MX"/>
        </w:rPr>
        <w:t>Conclusión</w:t>
      </w:r>
    </w:p>
    <w:p w14:paraId="7507CE58"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MVP validó las hipótesis planteadas y permitió obtener aprendizajes valiosos para mejorar el servicio de la peluquería El Chisme. Se comprobó que los clientes valoran la atención personalizada y el uso de WhatsApp, aunque es necesario mejorar la difusión de promociones y la rapidez del servicio. El siguiente paso será ajustar el MVP implementando una agenda digital, reforzando la comunicación por WhatsApp y aumentando la presencia en redes sociales.</w:t>
      </w:r>
    </w:p>
    <w:p w14:paraId="1A6CBD01" w14:textId="796BFAF7" w:rsidR="001A5AC1" w:rsidRDefault="001A5AC1">
      <w:pPr>
        <w:spacing w:line="278" w:lineRule="auto"/>
        <w:rPr>
          <w:rFonts w:ascii="Aptos" w:eastAsia="Aptos" w:hAnsi="Aptos" w:cs="Times New Roman"/>
          <w:kern w:val="2"/>
          <w:sz w:val="24"/>
          <w:szCs w:val="24"/>
          <w14:ligatures w14:val="standardContextual"/>
        </w:rPr>
      </w:pPr>
    </w:p>
    <w:p w14:paraId="6127D5D4" w14:textId="5CF21CE2" w:rsidR="0043048F" w:rsidRDefault="0043048F">
      <w:pPr>
        <w:spacing w:line="278" w:lineRule="auto"/>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Reporte inicial de pruebas (V1)</w:t>
      </w:r>
    </w:p>
    <w:p w14:paraId="0B2C7BD9"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1.Objetivos:</w:t>
      </w:r>
    </w:p>
    <w:p w14:paraId="4497DF85"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Explicar los resultados preliminares de las pruebas realizadas con el Producto Mínimo Viable (MVP), validando hipótesis clave sobre la experiencia del cliente, la atención personalizada y la propuesta de valor del servicio de la peluquería El Chisme.</w:t>
      </w:r>
    </w:p>
    <w:p w14:paraId="1166B7D1"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2.Resumen del MVP probado</w:t>
      </w:r>
    </w:p>
    <w:p w14:paraId="2CA6948F"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Microempresa: Peluquería El Chisme MVP: Servicio de corte de cabello con atención personalizada vía WhatsApp y opción a domicilio con detalles de cortesía.</w:t>
      </w:r>
    </w:p>
    <w:p w14:paraId="0D9DFE4E"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Hipótesis que validar:</w:t>
      </w:r>
    </w:p>
    <w:p w14:paraId="0131AD56"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1. Los clientes valoran más la atención personalizada y los detalles de cortesía.</w:t>
      </w:r>
    </w:p>
    <w:p w14:paraId="69D37C27"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2. El servicio a domicilio aumenta la satisfacción y fidelidad del cliente.</w:t>
      </w:r>
    </w:p>
    <w:p w14:paraId="714EE20C"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3. El canal de WhatsApp facilita la comunicación y mejora la experiencia del cliente.</w:t>
      </w:r>
    </w:p>
    <w:p w14:paraId="7A42D1A7"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3.Metodologia de prueba</w:t>
      </w:r>
    </w:p>
    <w:p w14:paraId="7071F810"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Duración</w:t>
      </w:r>
    </w:p>
    <w:p w14:paraId="2BA5736E" w14:textId="77777777" w:rsid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La prueba tendrá una duración de tres semanas:</w:t>
      </w:r>
    </w:p>
    <w:p w14:paraId="2E23B3CA" w14:textId="054A1995"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w:t>
      </w:r>
      <w:r w:rsidRPr="0043048F">
        <w:rPr>
          <w:rFonts w:ascii="Arial" w:eastAsia="Times New Roman" w:hAnsi="Arial" w:cs="Arial"/>
          <w:color w:val="000000"/>
          <w:sz w:val="24"/>
          <w:szCs w:val="24"/>
          <w:lang w:eastAsia="es-MX"/>
        </w:rPr>
        <w:t>emana 0: registro de la línea base (datos actuales antes del piloto).</w:t>
      </w:r>
    </w:p>
    <w:p w14:paraId="2AB50C13" w14:textId="29A7928D"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lastRenderedPageBreak/>
        <w:t>Semanas 1 y 2: implementación de las acciones de prueba (promociones presenciales, servicio exprés, servicio a domicilio, recordatorios y tarjeta de fidelidad).</w:t>
      </w:r>
    </w:p>
    <w:p w14:paraId="7E9CF783" w14:textId="52432846"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Semana 3: recopilación y análisis de resultados.</w:t>
      </w:r>
    </w:p>
    <w:p w14:paraId="66D048C9" w14:textId="77777777" w:rsidR="0043048F" w:rsidRPr="0043048F" w:rsidRDefault="0043048F" w:rsidP="0043048F">
      <w:pPr>
        <w:pStyle w:val="Prrafodelista"/>
        <w:numPr>
          <w:ilvl w:val="0"/>
          <w:numId w:val="33"/>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Muestra</w:t>
      </w:r>
    </w:p>
    <w:p w14:paraId="5F852BF2" w14:textId="454E9D2A"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Tamaño de muestra: aproximadamente 120 clientes durante el periodo de prueba.</w:t>
      </w:r>
    </w:p>
    <w:p w14:paraId="12F3D675" w14:textId="489688D4"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Segmentación: jóvenes (18–29 años), adultos (30–59 años) y adultos mayores (60+).</w:t>
      </w:r>
    </w:p>
    <w:p w14:paraId="2F76FD6D" w14:textId="771FFB65"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Grupo control: clientes que no participan en las promociones o modalidades nuevas, para comparar resultados.</w:t>
      </w:r>
    </w:p>
    <w:p w14:paraId="02E51DE9" w14:textId="77777777" w:rsidR="0043048F" w:rsidRPr="0043048F" w:rsidRDefault="0043048F" w:rsidP="0043048F">
      <w:pPr>
        <w:pStyle w:val="Prrafodelista"/>
        <w:numPr>
          <w:ilvl w:val="0"/>
          <w:numId w:val="33"/>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Métodos</w:t>
      </w:r>
    </w:p>
    <w:p w14:paraId="2AB928EC" w14:textId="7DC4B8A9"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Tipo de estudio: prueba piloto de tipo cuasiexperimental, con comparación antes y después de la intervención.</w:t>
      </w:r>
    </w:p>
    <w:p w14:paraId="1C639ED6" w14:textId="31419F10"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Instrumentos: encuestas breves de satisfacción, registros operativos (tiempo de atención, tipo de servicio, repetición de visita) y observaciones del personal.</w:t>
      </w:r>
    </w:p>
    <w:p w14:paraId="34D12B98" w14:textId="2E6A3B48"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Procedimiento: aplicar los nuevos servicios y promociones en periodos definidos, registrar los datos de atención, medir satisfacción y comparar con la línea base.</w:t>
      </w:r>
    </w:p>
    <w:p w14:paraId="1678B922" w14:textId="52C10433" w:rsidR="0043048F" w:rsidRDefault="0043048F">
      <w:pPr>
        <w:spacing w:line="278" w:lineRule="auto"/>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4.Resultados iniciales</w:t>
      </w:r>
    </w:p>
    <w:tbl>
      <w:tblPr>
        <w:tblStyle w:val="Tablaconcuadrcula"/>
        <w:tblW w:w="0" w:type="auto"/>
        <w:tblLook w:val="04A0" w:firstRow="1" w:lastRow="0" w:firstColumn="1" w:lastColumn="0" w:noHBand="0" w:noVBand="1"/>
      </w:tblPr>
      <w:tblGrid>
        <w:gridCol w:w="2310"/>
        <w:gridCol w:w="2176"/>
        <w:gridCol w:w="2149"/>
        <w:gridCol w:w="2193"/>
      </w:tblGrid>
      <w:tr w:rsidR="006B7F21" w14:paraId="1BD449C0" w14:textId="77777777" w:rsidTr="006B7F21">
        <w:tc>
          <w:tcPr>
            <w:tcW w:w="2207" w:type="dxa"/>
            <w:vAlign w:val="center"/>
          </w:tcPr>
          <w:p w14:paraId="2B7F3F8D" w14:textId="64FD8DC9" w:rsidR="0043048F" w:rsidRPr="006B7F21" w:rsidRDefault="0043048F" w:rsidP="006B7F21">
            <w:pPr>
              <w:spacing w:line="278" w:lineRule="auto"/>
              <w:jc w:val="center"/>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Hipótesis / Prueba</w:t>
            </w:r>
          </w:p>
        </w:tc>
        <w:tc>
          <w:tcPr>
            <w:tcW w:w="2207" w:type="dxa"/>
            <w:vAlign w:val="center"/>
          </w:tcPr>
          <w:p w14:paraId="4BB5C94E" w14:textId="608B19D0" w:rsidR="0043048F" w:rsidRDefault="0043048F" w:rsidP="006B7F21">
            <w:pPr>
              <w:spacing w:line="278" w:lineRule="auto"/>
              <w:jc w:val="center"/>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Resultado obtenido</w:t>
            </w:r>
          </w:p>
        </w:tc>
        <w:tc>
          <w:tcPr>
            <w:tcW w:w="2207" w:type="dxa"/>
            <w:vAlign w:val="center"/>
          </w:tcPr>
          <w:p w14:paraId="17F8A14F" w14:textId="5561A39E" w:rsidR="0043048F" w:rsidRDefault="0043048F" w:rsidP="006B7F21">
            <w:pPr>
              <w:spacing w:line="278" w:lineRule="auto"/>
              <w:jc w:val="center"/>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Meta</w:t>
            </w:r>
          </w:p>
        </w:tc>
        <w:tc>
          <w:tcPr>
            <w:tcW w:w="2207" w:type="dxa"/>
            <w:vAlign w:val="center"/>
          </w:tcPr>
          <w:p w14:paraId="385123B9" w14:textId="05B63E87" w:rsidR="0043048F" w:rsidRDefault="006B7F21" w:rsidP="006B7F21">
            <w:pPr>
              <w:spacing w:line="278" w:lineRule="auto"/>
              <w:jc w:val="center"/>
              <w:rPr>
                <w:rFonts w:ascii="Aptos" w:eastAsia="Aptos" w:hAnsi="Aptos" w:cs="Times New Roman"/>
                <w:b/>
                <w:bCs/>
                <w:kern w:val="2"/>
                <w:sz w:val="28"/>
                <w:szCs w:val="28"/>
                <w14:ligatures w14:val="standardContextual"/>
              </w:rPr>
            </w:pPr>
            <w:r>
              <w:rPr>
                <w:rFonts w:ascii="Aptos" w:eastAsia="Aptos" w:hAnsi="Aptos" w:cs="Times New Roman"/>
                <w:b/>
                <w:bCs/>
                <w:kern w:val="2"/>
                <w:sz w:val="28"/>
                <w:szCs w:val="28"/>
                <w14:ligatures w14:val="standardContextual"/>
              </w:rPr>
              <w:t>I</w:t>
            </w:r>
            <w:r w:rsidRPr="006B7F21">
              <w:rPr>
                <w:rFonts w:ascii="Aptos" w:eastAsia="Aptos" w:hAnsi="Aptos" w:cs="Times New Roman"/>
                <w:b/>
                <w:bCs/>
                <w:kern w:val="2"/>
                <w:sz w:val="28"/>
                <w:szCs w:val="28"/>
                <w14:ligatures w14:val="standardContextual"/>
              </w:rPr>
              <w:t>nterpretación / conclusión</w:t>
            </w:r>
          </w:p>
        </w:tc>
      </w:tr>
      <w:tr w:rsidR="006B7F21" w14:paraId="45D4467D" w14:textId="77777777" w:rsidTr="0043048F">
        <w:tc>
          <w:tcPr>
            <w:tcW w:w="2207" w:type="dxa"/>
          </w:tcPr>
          <w:p w14:paraId="7E25FDB5"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Promoción “Corte</w:t>
            </w:r>
          </w:p>
          <w:p w14:paraId="12830E94"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 snack”</w:t>
            </w:r>
          </w:p>
          <w:p w14:paraId="48D30720"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(quincena)</w:t>
            </w:r>
          </w:p>
          <w:p w14:paraId="3A1E008D"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2C07E4BC" w14:textId="49AE7803"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Incremento en número de clientes</w:t>
            </w:r>
          </w:p>
        </w:tc>
        <w:tc>
          <w:tcPr>
            <w:tcW w:w="2207" w:type="dxa"/>
          </w:tcPr>
          <w:p w14:paraId="45DECD06" w14:textId="491E3F94"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+22% ≥25%</w:t>
            </w:r>
          </w:p>
        </w:tc>
        <w:tc>
          <w:tcPr>
            <w:tcW w:w="2207" w:type="dxa"/>
          </w:tcPr>
          <w:p w14:paraId="0F6C3906" w14:textId="5F61ED6D"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Ligeramente bajo; requiere mejorar difusión o incentivo.</w:t>
            </w:r>
          </w:p>
        </w:tc>
      </w:tr>
      <w:tr w:rsidR="006B7F21" w14:paraId="3754899B" w14:textId="77777777" w:rsidTr="0043048F">
        <w:tc>
          <w:tcPr>
            <w:tcW w:w="2207" w:type="dxa"/>
          </w:tcPr>
          <w:p w14:paraId="64CCC826"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Promoción “Corte</w:t>
            </w:r>
          </w:p>
          <w:p w14:paraId="1F273EE3"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 snack”</w:t>
            </w:r>
          </w:p>
          <w:p w14:paraId="3FA43F37"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(quincena)</w:t>
            </w:r>
          </w:p>
          <w:p w14:paraId="7BA102CC"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6AF540B2" w14:textId="5FE43888"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78% satisfacción y −4 min promedio</w:t>
            </w:r>
          </w:p>
        </w:tc>
        <w:tc>
          <w:tcPr>
            <w:tcW w:w="2207" w:type="dxa"/>
          </w:tcPr>
          <w:p w14:paraId="5DBFDEC7" w14:textId="0A560DA7"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≥80% satisfacción y −5 min</w:t>
            </w:r>
          </w:p>
        </w:tc>
        <w:tc>
          <w:tcPr>
            <w:tcW w:w="2207" w:type="dxa"/>
          </w:tcPr>
          <w:p w14:paraId="24D26AB6" w14:textId="5CC70E20"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Mejora clara, pero aún no alcanza el objetivo.</w:t>
            </w:r>
          </w:p>
        </w:tc>
      </w:tr>
      <w:tr w:rsidR="006B7F21" w14:paraId="1D58E03B" w14:textId="77777777" w:rsidTr="0043048F">
        <w:tc>
          <w:tcPr>
            <w:tcW w:w="2207" w:type="dxa"/>
          </w:tcPr>
          <w:p w14:paraId="4F60904C"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Recordatorios de</w:t>
            </w:r>
          </w:p>
          <w:p w14:paraId="468C982A" w14:textId="1BECD4E0"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cita (WhatsApp o</w:t>
            </w:r>
            <w:r w:rsidRPr="006B7F21">
              <w:rPr>
                <w:rFonts w:ascii="Arial" w:eastAsia="Aptos" w:hAnsi="Arial" w:cs="Arial"/>
                <w:b/>
                <w:bCs/>
                <w:kern w:val="2"/>
                <w:sz w:val="24"/>
                <w:szCs w:val="24"/>
                <w14:ligatures w14:val="standardContextual"/>
              </w:rPr>
              <w:t xml:space="preserve"> llamada)</w:t>
            </w:r>
          </w:p>
          <w:p w14:paraId="412FCFB5"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16F6979E" w14:textId="77777777" w:rsidR="0043048F" w:rsidRPr="006B7F21" w:rsidRDefault="006B7F21" w:rsidP="006B7F21">
            <w:pPr>
              <w:spacing w:line="278" w:lineRule="auto"/>
              <w:jc w:val="center"/>
              <w:rPr>
                <w:rFonts w:ascii="Arial" w:eastAsia="Aptos" w:hAnsi="Arial" w:cs="Arial"/>
                <w:kern w:val="2"/>
                <w:sz w:val="24"/>
                <w:szCs w:val="24"/>
                <w14:ligatures w14:val="standardContextual"/>
              </w:rPr>
            </w:pPr>
            <w:proofErr w:type="spellStart"/>
            <w:r w:rsidRPr="006B7F21">
              <w:rPr>
                <w:rFonts w:ascii="Arial" w:eastAsia="Aptos" w:hAnsi="Arial" w:cs="Arial"/>
                <w:kern w:val="2"/>
                <w:sz w:val="24"/>
                <w:szCs w:val="24"/>
                <w14:ligatures w14:val="standardContextual"/>
              </w:rPr>
              <w:t>Re-agendamientos</w:t>
            </w:r>
            <w:proofErr w:type="spellEnd"/>
          </w:p>
          <w:p w14:paraId="624028C5" w14:textId="13DB8919" w:rsidR="006B7F21"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tras recordatorio</w:t>
            </w:r>
          </w:p>
        </w:tc>
        <w:tc>
          <w:tcPr>
            <w:tcW w:w="2207" w:type="dxa"/>
          </w:tcPr>
          <w:p w14:paraId="5268FB7C" w14:textId="7AA416D2"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55% ≥60%</w:t>
            </w:r>
          </w:p>
        </w:tc>
        <w:tc>
          <w:tcPr>
            <w:tcW w:w="2207" w:type="dxa"/>
          </w:tcPr>
          <w:p w14:paraId="2084AFCC" w14:textId="3A41099D"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Funciona puede</w:t>
            </w:r>
            <w:r w:rsidRPr="006B7F21">
              <w:rPr>
                <w:rFonts w:ascii="Arial" w:eastAsia="Aptos" w:hAnsi="Arial" w:cs="Arial"/>
                <w:kern w:val="2"/>
                <w:sz w:val="24"/>
                <w:szCs w:val="24"/>
                <w14:ligatures w14:val="standardContextual"/>
              </w:rPr>
              <w:t xml:space="preserve"> optimizarse el mensaje o momento de envío. bien, aunque</w:t>
            </w:r>
            <w:r w:rsidRPr="006B7F21">
              <w:rPr>
                <w:rFonts w:ascii="Arial" w:eastAsia="Aptos" w:hAnsi="Arial" w:cs="Arial"/>
                <w:kern w:val="2"/>
                <w:sz w:val="24"/>
                <w:szCs w:val="24"/>
                <w14:ligatures w14:val="standardContextual"/>
              </w:rPr>
              <w:t xml:space="preserve"> </w:t>
            </w:r>
          </w:p>
        </w:tc>
      </w:tr>
      <w:tr w:rsidR="006B7F21" w14:paraId="5AA69217" w14:textId="77777777" w:rsidTr="0043048F">
        <w:tc>
          <w:tcPr>
            <w:tcW w:w="2207" w:type="dxa"/>
          </w:tcPr>
          <w:p w14:paraId="386C0DE7"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Retroalimentación</w:t>
            </w:r>
          </w:p>
          <w:p w14:paraId="245E1C61"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cualitativa</w:t>
            </w:r>
          </w:p>
          <w:p w14:paraId="49737753"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(encuestas</w:t>
            </w:r>
          </w:p>
          <w:p w14:paraId="6DB58CEE"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lastRenderedPageBreak/>
              <w:t>breves</w:t>
            </w:r>
          </w:p>
          <w:p w14:paraId="759EF6F8"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6E75897E" w14:textId="34AAEC4F"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lastRenderedPageBreak/>
              <w:t xml:space="preserve">Comentarios positivos sobre </w:t>
            </w:r>
            <w:r w:rsidRPr="006B7F21">
              <w:rPr>
                <w:rFonts w:ascii="Arial" w:eastAsia="Aptos" w:hAnsi="Arial" w:cs="Arial"/>
                <w:kern w:val="2"/>
                <w:sz w:val="24"/>
                <w:szCs w:val="24"/>
                <w14:ligatures w14:val="standardContextual"/>
              </w:rPr>
              <w:lastRenderedPageBreak/>
              <w:t>atención y ambiente</w:t>
            </w:r>
          </w:p>
        </w:tc>
        <w:tc>
          <w:tcPr>
            <w:tcW w:w="2207" w:type="dxa"/>
          </w:tcPr>
          <w:p w14:paraId="2E289B4A" w14:textId="75C87EF6"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lastRenderedPageBreak/>
              <w:t>Sugerencias de mayor rapidez y horarios</w:t>
            </w:r>
          </w:p>
        </w:tc>
        <w:tc>
          <w:tcPr>
            <w:tcW w:w="2207" w:type="dxa"/>
          </w:tcPr>
          <w:p w14:paraId="66DA2ABD" w14:textId="6C273DDF"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Percepción general</w:t>
            </w:r>
          </w:p>
        </w:tc>
      </w:tr>
    </w:tbl>
    <w:p w14:paraId="7314028F" w14:textId="77777777" w:rsidR="0043048F" w:rsidRDefault="0043048F">
      <w:pPr>
        <w:spacing w:line="278" w:lineRule="auto"/>
        <w:rPr>
          <w:rFonts w:ascii="Aptos" w:eastAsia="Aptos" w:hAnsi="Aptos" w:cs="Times New Roman"/>
          <w:b/>
          <w:bCs/>
          <w:kern w:val="2"/>
          <w:sz w:val="28"/>
          <w:szCs w:val="28"/>
          <w14:ligatures w14:val="standardContextual"/>
        </w:rPr>
      </w:pPr>
    </w:p>
    <w:p w14:paraId="21ABF7CA"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5.Hallazgos clave</w:t>
      </w:r>
    </w:p>
    <w:p w14:paraId="5D4DC5EA" w14:textId="02F9677E"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El servicio a domicilio resulta atractivo, pero algunos clientes valoran la experiencia presencial por el trato y el ambiente del local.</w:t>
      </w:r>
    </w:p>
    <w:p w14:paraId="0BAE916E" w14:textId="59D2C818"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El WhatsApp es útil para agendar citas, pero requiere mayor personalización para fidelizar.</w:t>
      </w:r>
    </w:p>
    <w:p w14:paraId="430DE042" w14:textId="6AB71129"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Las promociones estratégicas (quincenas, regreso a clases) incentivan la visita, pero aún no se comunican de manera digital.</w:t>
      </w:r>
    </w:p>
    <w:p w14:paraId="06611FC4"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6.Ajustes sugeridos para la siguiente iteración</w:t>
      </w:r>
    </w:p>
    <w:p w14:paraId="570C693C" w14:textId="11E08BA3"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Diseñar un sistema de agenda digital (WhatsApp Business o Google Calendar) para mejorar la gestión de citas y recordatorios.</w:t>
      </w:r>
    </w:p>
    <w:p w14:paraId="122E0422" w14:textId="7443F69F"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Ofrecer promociones exclusivas por WhatsApp para clientes frecuentes.</w:t>
      </w:r>
    </w:p>
    <w:p w14:paraId="0A613DF5" w14:textId="369D277B"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Mantener la atención presencial tradicional como elemento diferenciador y de experiencia sensorial.</w:t>
      </w:r>
    </w:p>
    <w:p w14:paraId="4F929CEC" w14:textId="084C7866"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Implementar publicaciones constantes en redes sociales para mostrar resultados reales (antes y después, reseñas).</w:t>
      </w:r>
    </w:p>
    <w:p w14:paraId="469AD70F" w14:textId="5D7C57E6"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Explorar alianzas locales (cafeterías o tiendas cercanas) para promociones cruzadas.</w:t>
      </w:r>
    </w:p>
    <w:p w14:paraId="3D3945AC"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7. Conclusión</w:t>
      </w:r>
    </w:p>
    <w:p w14:paraId="5932AE8D" w14:textId="77777777" w:rsidR="006B7F21" w:rsidRPr="006B7F21" w:rsidRDefault="006B7F21" w:rsidP="006B7F21">
      <w:p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El MVP validó las hipótesis planteadas y permitió obtener aprendizajes valiosos para mejorar el servicio de la peluquería El Chisme. Se comprobó que los clientes valoran la atención personalizada y el uso de WhatsApp, aunque es necesario mejorar la difusión de promociones y la rapidez del servicio. El siguiente paso será ajustar el MVP implementando una agenda digital, reforzando la comunicación por WhatsApp y aumentando la presencia en redes sociales.</w:t>
      </w:r>
    </w:p>
    <w:p w14:paraId="72591A26" w14:textId="77777777" w:rsidR="006B7F21" w:rsidRDefault="006B7F21">
      <w:pPr>
        <w:spacing w:line="278" w:lineRule="auto"/>
        <w:rPr>
          <w:rFonts w:ascii="Aptos" w:eastAsia="Aptos" w:hAnsi="Aptos" w:cs="Times New Roman"/>
          <w:b/>
          <w:bCs/>
          <w:kern w:val="2"/>
          <w:sz w:val="28"/>
          <w:szCs w:val="28"/>
          <w14:ligatures w14:val="standardContextual"/>
        </w:rPr>
      </w:pPr>
    </w:p>
    <w:p w14:paraId="39038F61" w14:textId="77777777" w:rsidR="00AA5829" w:rsidRDefault="00AA5829">
      <w:pPr>
        <w:spacing w:line="278" w:lineRule="auto"/>
        <w:rPr>
          <w:rFonts w:ascii="Aptos" w:eastAsia="Aptos" w:hAnsi="Aptos" w:cs="Times New Roman"/>
          <w:b/>
          <w:bCs/>
          <w:kern w:val="2"/>
          <w:sz w:val="28"/>
          <w:szCs w:val="28"/>
          <w14:ligatures w14:val="standardContextual"/>
        </w:rPr>
      </w:pPr>
    </w:p>
    <w:p w14:paraId="1869A215" w14:textId="77777777" w:rsidR="00AA5829" w:rsidRDefault="00AA5829">
      <w:pPr>
        <w:spacing w:line="278" w:lineRule="auto"/>
        <w:rPr>
          <w:rFonts w:ascii="Aptos" w:eastAsia="Aptos" w:hAnsi="Aptos" w:cs="Times New Roman"/>
          <w:b/>
          <w:bCs/>
          <w:kern w:val="2"/>
          <w:sz w:val="28"/>
          <w:szCs w:val="28"/>
          <w14:ligatures w14:val="standardContextual"/>
        </w:rPr>
      </w:pPr>
    </w:p>
    <w:p w14:paraId="4EEC2BFB" w14:textId="77777777" w:rsidR="00AA5829" w:rsidRDefault="00AA5829">
      <w:pPr>
        <w:spacing w:line="278" w:lineRule="auto"/>
        <w:rPr>
          <w:rFonts w:ascii="Aptos" w:eastAsia="Aptos" w:hAnsi="Aptos" w:cs="Times New Roman"/>
          <w:b/>
          <w:bCs/>
          <w:kern w:val="2"/>
          <w:sz w:val="28"/>
          <w:szCs w:val="28"/>
          <w14:ligatures w14:val="standardContextual"/>
        </w:rPr>
      </w:pPr>
    </w:p>
    <w:p w14:paraId="637BA75D" w14:textId="191C4A6E" w:rsidR="00AA5829" w:rsidRDefault="00AA5829">
      <w:pPr>
        <w:spacing w:line="278" w:lineRule="auto"/>
        <w:rPr>
          <w:rFonts w:ascii="Aptos" w:eastAsia="Aptos" w:hAnsi="Aptos" w:cs="Times New Roman"/>
          <w:b/>
          <w:bCs/>
          <w:kern w:val="2"/>
          <w:sz w:val="28"/>
          <w:szCs w:val="28"/>
          <w14:ligatures w14:val="standardContextual"/>
        </w:rPr>
      </w:pPr>
      <w:r w:rsidRPr="00AA5829">
        <w:rPr>
          <w:rFonts w:ascii="Aptos" w:eastAsia="Aptos" w:hAnsi="Aptos" w:cs="Times New Roman"/>
          <w:b/>
          <w:bCs/>
          <w:kern w:val="2"/>
          <w:sz w:val="28"/>
          <w:szCs w:val="28"/>
          <w14:ligatures w14:val="standardContextual"/>
        </w:rPr>
        <w:lastRenderedPageBreak/>
        <w:t>Instrumentos aplicados base de datos</w:t>
      </w:r>
    </w:p>
    <w:p w14:paraId="35925302" w14:textId="77777777" w:rsidR="00AA5829" w:rsidRPr="00AA5829" w:rsidRDefault="00AA5829" w:rsidP="00AA5829">
      <w:pPr>
        <w:spacing w:line="278" w:lineRule="auto"/>
        <w:rPr>
          <w:rFonts w:ascii="Aptos" w:eastAsia="Aptos" w:hAnsi="Aptos" w:cs="Times New Roman"/>
          <w:b/>
          <w:bCs/>
          <w:kern w:val="2"/>
          <w:sz w:val="28"/>
          <w:szCs w:val="28"/>
          <w14:ligatures w14:val="standardContextual"/>
        </w:rPr>
      </w:pPr>
      <w:r w:rsidRPr="00AA5829">
        <w:rPr>
          <w:rFonts w:ascii="Aptos" w:eastAsia="Aptos" w:hAnsi="Aptos" w:cs="Times New Roman"/>
          <w:b/>
          <w:bCs/>
          <w:kern w:val="2"/>
          <w:sz w:val="28"/>
          <w:szCs w:val="28"/>
          <w14:ligatures w14:val="standardContextual"/>
        </w:rPr>
        <w:t>1.Instrumentos aplicados</w:t>
      </w:r>
    </w:p>
    <w:p w14:paraId="4987398F" w14:textId="1E850FA6"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SERVQUAL (Calidad del Servicio): “¿El local y las herramientas de trabajo lucen limpias y en buen estado?”</w:t>
      </w:r>
    </w:p>
    <w:p w14:paraId="63B807E0" w14:textId="712601B2"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NPS: “¿Qué tan probable es que recomiendes este servicio a un amigo o familiar?” escala 0–10.</w:t>
      </w:r>
    </w:p>
    <w:p w14:paraId="26130FEB" w14:textId="7C0D50EF"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CSAT: “¿Qué tan satisfecho estás con el servicio recibido?” escala 1–5.</w:t>
      </w:r>
    </w:p>
    <w:p w14:paraId="4456614B" w14:textId="234592E2"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CES: “¿Qué tan fácil fue resolver tu necesidad con este servicio?” escala 1–7.</w:t>
      </w:r>
    </w:p>
    <w:p w14:paraId="40DF598E" w14:textId="64B4C3A1" w:rsid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 xml:space="preserve">Kano: Conjunto de preguntas funcionales y disfuncionales para clasificar atributos del servicio en: </w:t>
      </w:r>
      <w:proofErr w:type="spellStart"/>
      <w:r w:rsidRPr="00AA5829">
        <w:rPr>
          <w:rFonts w:ascii="Arial" w:eastAsia="Aptos" w:hAnsi="Arial" w:cs="Arial"/>
          <w:kern w:val="2"/>
          <w:sz w:val="24"/>
          <w:szCs w:val="24"/>
          <w14:ligatures w14:val="standardContextual"/>
        </w:rPr>
        <w:t>Must</w:t>
      </w:r>
      <w:proofErr w:type="spellEnd"/>
      <w:r w:rsidRPr="00AA5829">
        <w:rPr>
          <w:rFonts w:ascii="Arial" w:eastAsia="Aptos" w:hAnsi="Arial" w:cs="Arial"/>
          <w:kern w:val="2"/>
          <w:sz w:val="24"/>
          <w:szCs w:val="24"/>
          <w14:ligatures w14:val="standardContextual"/>
        </w:rPr>
        <w:t xml:space="preserve">-be (Calidad requerida), Performance (Calidad unidimensional) y </w:t>
      </w:r>
      <w:proofErr w:type="spellStart"/>
      <w:r w:rsidRPr="00AA5829">
        <w:rPr>
          <w:rFonts w:ascii="Arial" w:eastAsia="Aptos" w:hAnsi="Arial" w:cs="Arial"/>
          <w:kern w:val="2"/>
          <w:sz w:val="24"/>
          <w:szCs w:val="24"/>
          <w14:ligatures w14:val="standardContextual"/>
        </w:rPr>
        <w:t>Delighters</w:t>
      </w:r>
      <w:proofErr w:type="spellEnd"/>
      <w:r w:rsidRPr="00AA5829">
        <w:rPr>
          <w:rFonts w:ascii="Arial" w:eastAsia="Aptos" w:hAnsi="Arial" w:cs="Arial"/>
          <w:kern w:val="2"/>
          <w:sz w:val="24"/>
          <w:szCs w:val="24"/>
          <w14:ligatures w14:val="standardContextual"/>
        </w:rPr>
        <w:t xml:space="preserve"> (Calidad atractiva o excitadores)</w:t>
      </w:r>
    </w:p>
    <w:p w14:paraId="30A57FE0" w14:textId="3950E207" w:rsidR="00AA5829" w:rsidRPr="00AA5829" w:rsidRDefault="00AA5829" w:rsidP="00AA5829">
      <w:pPr>
        <w:spacing w:line="278" w:lineRule="auto"/>
        <w:jc w:val="both"/>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Cuestionario.</w:t>
      </w:r>
    </w:p>
    <w:tbl>
      <w:tblPr>
        <w:tblStyle w:val="Tablaconcuadrcula"/>
        <w:tblW w:w="0" w:type="auto"/>
        <w:tblLook w:val="04A0" w:firstRow="1" w:lastRow="0" w:firstColumn="1" w:lastColumn="0" w:noHBand="0" w:noVBand="1"/>
      </w:tblPr>
      <w:tblGrid>
        <w:gridCol w:w="1787"/>
        <w:gridCol w:w="5444"/>
        <w:gridCol w:w="1597"/>
      </w:tblGrid>
      <w:tr w:rsidR="00AA5829" w14:paraId="60DFA7F0" w14:textId="77777777" w:rsidTr="00D47D55">
        <w:tc>
          <w:tcPr>
            <w:tcW w:w="1787" w:type="dxa"/>
          </w:tcPr>
          <w:p w14:paraId="316C4FEA" w14:textId="7284B63F"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Instrument</w:t>
            </w:r>
            <w:r w:rsidRPr="00AA5829">
              <w:rPr>
                <w:rFonts w:ascii="Arial" w:eastAsia="Aptos" w:hAnsi="Arial" w:cs="Arial"/>
                <w:b/>
                <w:bCs/>
                <w:kern w:val="2"/>
                <w:sz w:val="24"/>
                <w:szCs w:val="24"/>
                <w14:ligatures w14:val="standardContextual"/>
              </w:rPr>
              <w:t>o</w:t>
            </w:r>
          </w:p>
        </w:tc>
        <w:tc>
          <w:tcPr>
            <w:tcW w:w="5444" w:type="dxa"/>
          </w:tcPr>
          <w:p w14:paraId="23429EC0" w14:textId="5DC68B0A"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Dimensión/Pregunta</w:t>
            </w:r>
          </w:p>
        </w:tc>
        <w:tc>
          <w:tcPr>
            <w:tcW w:w="1597" w:type="dxa"/>
          </w:tcPr>
          <w:p w14:paraId="4DD0DDF4" w14:textId="15FE664D"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Escala</w:t>
            </w:r>
          </w:p>
        </w:tc>
      </w:tr>
      <w:tr w:rsidR="00D47D55" w14:paraId="704DA429" w14:textId="77777777" w:rsidTr="00D47D55">
        <w:tc>
          <w:tcPr>
            <w:tcW w:w="1787" w:type="dxa"/>
          </w:tcPr>
          <w:p w14:paraId="7F3A9B45" w14:textId="5E714755"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SERVQUAL</w:t>
            </w:r>
          </w:p>
        </w:tc>
        <w:tc>
          <w:tcPr>
            <w:tcW w:w="5444" w:type="dxa"/>
          </w:tcPr>
          <w:p w14:paraId="0663944A" w14:textId="5F0128D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“¿El local y las herramientas de trabajo lucen limpias y en buen estado?”</w:t>
            </w:r>
          </w:p>
        </w:tc>
        <w:tc>
          <w:tcPr>
            <w:tcW w:w="1597" w:type="dxa"/>
          </w:tcPr>
          <w:p w14:paraId="353C95DA" w14:textId="1D5377CA"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73BABC94" w14:textId="77777777" w:rsidTr="00D47D55">
        <w:tc>
          <w:tcPr>
            <w:tcW w:w="1787" w:type="dxa"/>
          </w:tcPr>
          <w:p w14:paraId="6D9F9C2C" w14:textId="424E3333"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SERVQUAL</w:t>
            </w:r>
          </w:p>
        </w:tc>
        <w:tc>
          <w:tcPr>
            <w:tcW w:w="5444" w:type="dxa"/>
          </w:tcPr>
          <w:p w14:paraId="1F3737C0" w14:textId="3C4CEE9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“¿El local y las herramientas de trabajo lucen limpias y en buen estado?”</w:t>
            </w:r>
          </w:p>
        </w:tc>
        <w:tc>
          <w:tcPr>
            <w:tcW w:w="1597" w:type="dxa"/>
          </w:tcPr>
          <w:p w14:paraId="24628CA8" w14:textId="06FEE847"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33C7C417" w14:textId="77777777" w:rsidTr="00D47D55">
        <w:tc>
          <w:tcPr>
            <w:tcW w:w="1787" w:type="dxa"/>
          </w:tcPr>
          <w:p w14:paraId="5DE178C5" w14:textId="6EC7D606"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NPS</w:t>
            </w:r>
          </w:p>
        </w:tc>
        <w:tc>
          <w:tcPr>
            <w:tcW w:w="5444" w:type="dxa"/>
          </w:tcPr>
          <w:p w14:paraId="2DE2F2E9" w14:textId="6559EBCB"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“¿Qué tan probable es que recomiendes esta peluquería a un familiar o amigo?”</w:t>
            </w:r>
          </w:p>
        </w:tc>
        <w:tc>
          <w:tcPr>
            <w:tcW w:w="1597" w:type="dxa"/>
          </w:tcPr>
          <w:p w14:paraId="768DAA36" w14:textId="1AD717F0"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0–10</w:t>
            </w:r>
          </w:p>
        </w:tc>
      </w:tr>
      <w:tr w:rsidR="00D47D55" w14:paraId="2378F857" w14:textId="77777777" w:rsidTr="00D47D55">
        <w:tc>
          <w:tcPr>
            <w:tcW w:w="1787" w:type="dxa"/>
          </w:tcPr>
          <w:p w14:paraId="11BA848B" w14:textId="491D2FAE"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CSAT</w:t>
            </w:r>
          </w:p>
        </w:tc>
        <w:tc>
          <w:tcPr>
            <w:tcW w:w="5444" w:type="dxa"/>
          </w:tcPr>
          <w:p w14:paraId="3B7B8856" w14:textId="7A9FCF65"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“Califica tu satisfacción general con el servicio recibido.”</w:t>
            </w:r>
          </w:p>
        </w:tc>
        <w:tc>
          <w:tcPr>
            <w:tcW w:w="1597" w:type="dxa"/>
          </w:tcPr>
          <w:p w14:paraId="0D2A1BCB" w14:textId="02B7E4F5"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78594D1F" w14:textId="77777777" w:rsidTr="00D47D55">
        <w:tc>
          <w:tcPr>
            <w:tcW w:w="1787" w:type="dxa"/>
          </w:tcPr>
          <w:p w14:paraId="72DBE0EB" w14:textId="5221FFB5"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CES</w:t>
            </w:r>
          </w:p>
        </w:tc>
        <w:tc>
          <w:tcPr>
            <w:tcW w:w="5444" w:type="dxa"/>
          </w:tcPr>
          <w:p w14:paraId="785083DD" w14:textId="25F7E77C"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“¿Qué tan fácil fue agendar o recibir tu cita?”</w:t>
            </w:r>
          </w:p>
        </w:tc>
        <w:tc>
          <w:tcPr>
            <w:tcW w:w="1597" w:type="dxa"/>
          </w:tcPr>
          <w:p w14:paraId="43DFB616" w14:textId="29F46830"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1–7</w:t>
            </w:r>
          </w:p>
        </w:tc>
      </w:tr>
      <w:tr w:rsidR="00D47D55" w14:paraId="757D39C1" w14:textId="77777777" w:rsidTr="00D47D55">
        <w:tc>
          <w:tcPr>
            <w:tcW w:w="1787" w:type="dxa"/>
          </w:tcPr>
          <w:p w14:paraId="12987598" w14:textId="1CE28A57"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Kano</w:t>
            </w:r>
          </w:p>
        </w:tc>
        <w:tc>
          <w:tcPr>
            <w:tcW w:w="5444" w:type="dxa"/>
          </w:tcPr>
          <w:p w14:paraId="7DE40282" w14:textId="563BD87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Funcional: “Servicio rápido y amable.” Disfuncional: “Esperar más de 20 minutos para ser atendido.”</w:t>
            </w:r>
          </w:p>
        </w:tc>
        <w:tc>
          <w:tcPr>
            <w:tcW w:w="1597" w:type="dxa"/>
          </w:tcPr>
          <w:p w14:paraId="2F414192" w14:textId="2FC2CCF2"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Categorías Kano</w:t>
            </w:r>
          </w:p>
        </w:tc>
      </w:tr>
    </w:tbl>
    <w:p w14:paraId="0BEA3365" w14:textId="77777777" w:rsidR="00AA5829" w:rsidRDefault="00AA5829">
      <w:pPr>
        <w:spacing w:line="278" w:lineRule="auto"/>
        <w:rPr>
          <w:rFonts w:ascii="Aptos" w:eastAsia="Aptos" w:hAnsi="Aptos" w:cs="Times New Roman"/>
          <w:b/>
          <w:bCs/>
          <w:kern w:val="2"/>
          <w:sz w:val="28"/>
          <w:szCs w:val="28"/>
          <w14:ligatures w14:val="standardContextual"/>
        </w:rPr>
      </w:pPr>
    </w:p>
    <w:p w14:paraId="0378099D" w14:textId="54A18014" w:rsidR="00D47D55" w:rsidRDefault="00D47D55">
      <w:pPr>
        <w:spacing w:line="278" w:lineRule="auto"/>
        <w:rPr>
          <w:rFonts w:ascii="Aptos" w:eastAsia="Aptos" w:hAnsi="Aptos" w:cs="Times New Roman"/>
          <w:b/>
          <w:bCs/>
          <w:kern w:val="2"/>
          <w:sz w:val="28"/>
          <w:szCs w:val="28"/>
          <w14:ligatures w14:val="standardContextual"/>
        </w:rPr>
      </w:pPr>
      <w:r w:rsidRPr="00D47D55">
        <w:rPr>
          <w:rFonts w:ascii="Aptos" w:eastAsia="Aptos" w:hAnsi="Aptos" w:cs="Times New Roman"/>
          <w:b/>
          <w:bCs/>
          <w:kern w:val="2"/>
          <w:sz w:val="28"/>
          <w:szCs w:val="28"/>
          <w14:ligatures w14:val="standardContextual"/>
        </w:rPr>
        <w:lastRenderedPageBreak/>
        <w:t>2.Base de datos</w:t>
      </w:r>
      <w:r w:rsidRPr="00D47D55">
        <w:drawing>
          <wp:inline distT="0" distB="0" distL="0" distR="0" wp14:anchorId="52BB5A01" wp14:editId="48A8D3C5">
            <wp:extent cx="5612130" cy="5354320"/>
            <wp:effectExtent l="0" t="0" r="0" b="0"/>
            <wp:docPr id="10326710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354320"/>
                    </a:xfrm>
                    <a:prstGeom prst="rect">
                      <a:avLst/>
                    </a:prstGeom>
                    <a:noFill/>
                    <a:ln>
                      <a:noFill/>
                    </a:ln>
                  </pic:spPr>
                </pic:pic>
              </a:graphicData>
            </a:graphic>
          </wp:inline>
        </w:drawing>
      </w:r>
    </w:p>
    <w:p w14:paraId="63C20222" w14:textId="42CE169F" w:rsidR="00D47D55"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PLAN DE MEJORA (PDCA) – PELUQUERÍA “EL CHISME”</w:t>
      </w:r>
    </w:p>
    <w:tbl>
      <w:tblPr>
        <w:tblStyle w:val="Tablaconcuadrcula"/>
        <w:tblW w:w="0" w:type="auto"/>
        <w:tblInd w:w="739" w:type="dxa"/>
        <w:tblLook w:val="04A0" w:firstRow="1" w:lastRow="0" w:firstColumn="1" w:lastColumn="0" w:noHBand="0" w:noVBand="1"/>
      </w:tblPr>
      <w:tblGrid>
        <w:gridCol w:w="1471"/>
        <w:gridCol w:w="1550"/>
        <w:gridCol w:w="1710"/>
        <w:gridCol w:w="1643"/>
        <w:gridCol w:w="1472"/>
      </w:tblGrid>
      <w:tr w:rsidR="00546EBA" w14:paraId="68A4A9EE" w14:textId="77777777" w:rsidTr="0019339F">
        <w:tc>
          <w:tcPr>
            <w:tcW w:w="1471" w:type="dxa"/>
          </w:tcPr>
          <w:p w14:paraId="18B4C3FE" w14:textId="2ECC4952"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Fase</w:t>
            </w:r>
          </w:p>
        </w:tc>
        <w:tc>
          <w:tcPr>
            <w:tcW w:w="1550" w:type="dxa"/>
          </w:tcPr>
          <w:p w14:paraId="69CFA29D" w14:textId="6E259704"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Actividad</w:t>
            </w:r>
          </w:p>
        </w:tc>
        <w:tc>
          <w:tcPr>
            <w:tcW w:w="1710" w:type="dxa"/>
          </w:tcPr>
          <w:p w14:paraId="5D9E5BD7" w14:textId="331F788E"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Responsable</w:t>
            </w:r>
          </w:p>
        </w:tc>
        <w:tc>
          <w:tcPr>
            <w:tcW w:w="1643" w:type="dxa"/>
          </w:tcPr>
          <w:p w14:paraId="1F363C25" w14:textId="71CA23AB"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Cronograma</w:t>
            </w:r>
          </w:p>
        </w:tc>
        <w:tc>
          <w:tcPr>
            <w:tcW w:w="1472" w:type="dxa"/>
          </w:tcPr>
          <w:p w14:paraId="7EAE26A3" w14:textId="1BBAD999"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Indicador de éxito</w:t>
            </w:r>
          </w:p>
        </w:tc>
      </w:tr>
      <w:tr w:rsidR="00546EBA" w14:paraId="682175E9" w14:textId="77777777" w:rsidTr="0019339F">
        <w:tc>
          <w:tcPr>
            <w:tcW w:w="1471" w:type="dxa"/>
          </w:tcPr>
          <w:p w14:paraId="1017F54B" w14:textId="1A552054"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Plan</w:t>
            </w:r>
          </w:p>
        </w:tc>
        <w:tc>
          <w:tcPr>
            <w:tcW w:w="1550" w:type="dxa"/>
          </w:tcPr>
          <w:p w14:paraId="0229EBF5" w14:textId="16FC5ADB"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 xml:space="preserve">Analizar los resultados de las encuestas y entrevistas realizadas a clientes para </w:t>
            </w:r>
            <w:r w:rsidRPr="00B10441">
              <w:rPr>
                <w:rFonts w:ascii="Arial" w:eastAsia="Aptos" w:hAnsi="Arial" w:cs="Arial"/>
                <w:kern w:val="2"/>
                <w:sz w:val="24"/>
                <w:szCs w:val="24"/>
                <w14:ligatures w14:val="standardContextual"/>
              </w:rPr>
              <w:lastRenderedPageBreak/>
              <w:t>detectar causas raíz de las áreas de mejora.</w:t>
            </w:r>
          </w:p>
        </w:tc>
        <w:tc>
          <w:tcPr>
            <w:tcW w:w="1710" w:type="dxa"/>
          </w:tcPr>
          <w:p w14:paraId="1D4DC1D7" w14:textId="716BCCEF"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lastRenderedPageBreak/>
              <w:t>Dueño y asistente</w:t>
            </w:r>
          </w:p>
        </w:tc>
        <w:tc>
          <w:tcPr>
            <w:tcW w:w="1643" w:type="dxa"/>
          </w:tcPr>
          <w:p w14:paraId="4B12128C" w14:textId="4C5213A3"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1</w:t>
            </w:r>
          </w:p>
        </w:tc>
        <w:tc>
          <w:tcPr>
            <w:tcW w:w="1472" w:type="dxa"/>
          </w:tcPr>
          <w:p w14:paraId="0F5E739B" w14:textId="23876D28"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Informe con causas raíz entregado y revisado</w:t>
            </w:r>
          </w:p>
        </w:tc>
      </w:tr>
      <w:tr w:rsidR="00546EBA" w14:paraId="3EE9B2B8" w14:textId="77777777" w:rsidTr="0019339F">
        <w:tc>
          <w:tcPr>
            <w:tcW w:w="1471" w:type="dxa"/>
          </w:tcPr>
          <w:p w14:paraId="66B555AB" w14:textId="7ADDE585"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Acción</w:t>
            </w:r>
          </w:p>
        </w:tc>
        <w:tc>
          <w:tcPr>
            <w:tcW w:w="1550" w:type="dxa"/>
          </w:tcPr>
          <w:p w14:paraId="55A45BC9" w14:textId="13FCCCF2"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Implementar una lista de verificación (</w:t>
            </w:r>
            <w:proofErr w:type="spellStart"/>
            <w:r w:rsidRPr="00B10441">
              <w:rPr>
                <w:rFonts w:ascii="Arial" w:eastAsia="Aptos" w:hAnsi="Arial" w:cs="Arial"/>
                <w:kern w:val="2"/>
                <w:sz w:val="24"/>
                <w:szCs w:val="24"/>
                <w14:ligatures w14:val="standardContextual"/>
              </w:rPr>
              <w:t>checklist</w:t>
            </w:r>
            <w:proofErr w:type="spellEnd"/>
            <w:r w:rsidRPr="00B10441">
              <w:rPr>
                <w:rFonts w:ascii="Arial" w:eastAsia="Aptos" w:hAnsi="Arial" w:cs="Arial"/>
                <w:kern w:val="2"/>
                <w:sz w:val="24"/>
                <w:szCs w:val="24"/>
                <w14:ligatures w14:val="standardContextual"/>
              </w:rPr>
              <w:t>) diaria para asegurar limpieza del local, orden y atención</w:t>
            </w:r>
          </w:p>
        </w:tc>
        <w:tc>
          <w:tcPr>
            <w:tcW w:w="1710" w:type="dxa"/>
          </w:tcPr>
          <w:p w14:paraId="1D61FF9E" w14:textId="225C23CC"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Dueño</w:t>
            </w:r>
          </w:p>
        </w:tc>
        <w:tc>
          <w:tcPr>
            <w:tcW w:w="1643" w:type="dxa"/>
          </w:tcPr>
          <w:p w14:paraId="539822D2" w14:textId="63474F52"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2-3</w:t>
            </w:r>
          </w:p>
        </w:tc>
        <w:tc>
          <w:tcPr>
            <w:tcW w:w="1472" w:type="dxa"/>
          </w:tcPr>
          <w:p w14:paraId="0E7CA4A3" w14:textId="0E6028C6" w:rsidR="00546EBA" w:rsidRPr="00B10441" w:rsidRDefault="00B10441">
            <w:pPr>
              <w:spacing w:line="278" w:lineRule="auto"/>
              <w:rPr>
                <w:rFonts w:ascii="Arial" w:eastAsia="Aptos" w:hAnsi="Arial" w:cs="Arial"/>
                <w:kern w:val="2"/>
                <w:sz w:val="24"/>
                <w:szCs w:val="24"/>
                <w14:ligatures w14:val="standardContextual"/>
              </w:rPr>
            </w:pPr>
            <w:proofErr w:type="spellStart"/>
            <w:r w:rsidRPr="00B10441">
              <w:rPr>
                <w:rFonts w:ascii="Arial" w:eastAsia="Aptos" w:hAnsi="Arial" w:cs="Arial"/>
                <w:kern w:val="2"/>
                <w:sz w:val="24"/>
                <w:szCs w:val="24"/>
                <w14:ligatures w14:val="standardContextual"/>
              </w:rPr>
              <w:t>Checklist</w:t>
            </w:r>
            <w:proofErr w:type="spellEnd"/>
            <w:r w:rsidRPr="00B10441">
              <w:rPr>
                <w:rFonts w:ascii="Arial" w:eastAsia="Aptos" w:hAnsi="Arial" w:cs="Arial"/>
                <w:kern w:val="2"/>
                <w:sz w:val="24"/>
                <w:szCs w:val="24"/>
                <w14:ligatures w14:val="standardContextual"/>
              </w:rPr>
              <w:t xml:space="preserve"> aplicado al 100% de los clientes</w:t>
            </w:r>
          </w:p>
        </w:tc>
      </w:tr>
      <w:tr w:rsidR="00546EBA" w14:paraId="0AC78324" w14:textId="77777777" w:rsidTr="0019339F">
        <w:tc>
          <w:tcPr>
            <w:tcW w:w="1471" w:type="dxa"/>
          </w:tcPr>
          <w:p w14:paraId="267A0BF8" w14:textId="24374C2D" w:rsidR="00546EBA" w:rsidRDefault="00546EBA">
            <w:pPr>
              <w:spacing w:line="278" w:lineRule="auto"/>
              <w:rPr>
                <w:rFonts w:ascii="Aptos" w:eastAsia="Aptos" w:hAnsi="Aptos" w:cs="Times New Roman"/>
                <w:b/>
                <w:bCs/>
                <w:kern w:val="2"/>
                <w:sz w:val="28"/>
                <w:szCs w:val="28"/>
                <w14:ligatures w14:val="standardContextual"/>
              </w:rPr>
            </w:pPr>
            <w:proofErr w:type="spellStart"/>
            <w:r w:rsidRPr="00546EBA">
              <w:rPr>
                <w:rFonts w:ascii="Aptos" w:eastAsia="Aptos" w:hAnsi="Aptos" w:cs="Times New Roman"/>
                <w:b/>
                <w:bCs/>
                <w:kern w:val="2"/>
                <w:sz w:val="28"/>
                <w:szCs w:val="28"/>
                <w14:ligatures w14:val="standardContextual"/>
              </w:rPr>
              <w:t>Check</w:t>
            </w:r>
            <w:proofErr w:type="spellEnd"/>
          </w:p>
        </w:tc>
        <w:tc>
          <w:tcPr>
            <w:tcW w:w="1550" w:type="dxa"/>
          </w:tcPr>
          <w:p w14:paraId="3329FBBE" w14:textId="6877635F" w:rsidR="00546EBA" w:rsidRPr="00546EBA" w:rsidRDefault="00546EBA">
            <w:pPr>
              <w:spacing w:line="278" w:lineRule="auto"/>
              <w:rPr>
                <w:rFonts w:ascii="Arial" w:eastAsia="Aptos" w:hAnsi="Arial" w:cs="Arial"/>
                <w:kern w:val="2"/>
                <w:sz w:val="24"/>
                <w:szCs w:val="24"/>
                <w14:ligatures w14:val="standardContextual"/>
              </w:rPr>
            </w:pPr>
            <w:r w:rsidRPr="00546EBA">
              <w:rPr>
                <w:rFonts w:ascii="Arial" w:eastAsia="Aptos" w:hAnsi="Arial" w:cs="Arial"/>
                <w:kern w:val="2"/>
                <w:sz w:val="24"/>
                <w:szCs w:val="24"/>
                <w14:ligatures w14:val="standardContextual"/>
              </w:rPr>
              <w:t>Medir tiempo promedio de espera y satisfacción del cliente (CSAT) después del servicio presencial y a domicilio.</w:t>
            </w:r>
          </w:p>
        </w:tc>
        <w:tc>
          <w:tcPr>
            <w:tcW w:w="1710" w:type="dxa"/>
          </w:tcPr>
          <w:p w14:paraId="6CAB68E9" w14:textId="55A1582C"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Dueño</w:t>
            </w:r>
          </w:p>
        </w:tc>
        <w:tc>
          <w:tcPr>
            <w:tcW w:w="1643" w:type="dxa"/>
          </w:tcPr>
          <w:p w14:paraId="06E49807" w14:textId="5C6E1511"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4</w:t>
            </w:r>
          </w:p>
        </w:tc>
        <w:tc>
          <w:tcPr>
            <w:tcW w:w="1472" w:type="dxa"/>
          </w:tcPr>
          <w:p w14:paraId="0AA8EEE2" w14:textId="527073E6"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Nivel de satisfacción promedio. 4.2/5</w:t>
            </w:r>
          </w:p>
        </w:tc>
      </w:tr>
      <w:tr w:rsidR="00546EBA" w14:paraId="6819F51D" w14:textId="77777777" w:rsidTr="0019339F">
        <w:tc>
          <w:tcPr>
            <w:tcW w:w="1471" w:type="dxa"/>
          </w:tcPr>
          <w:p w14:paraId="22FEC2F6" w14:textId="53ABDA46"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Actividad</w:t>
            </w:r>
          </w:p>
        </w:tc>
        <w:tc>
          <w:tcPr>
            <w:tcW w:w="1550" w:type="dxa"/>
          </w:tcPr>
          <w:p w14:paraId="228A2AC4" w14:textId="585C0FFE" w:rsidR="00546EBA" w:rsidRPr="00546EBA" w:rsidRDefault="00546EBA">
            <w:pPr>
              <w:spacing w:line="278" w:lineRule="auto"/>
              <w:rPr>
                <w:rFonts w:ascii="Arial" w:eastAsia="Aptos" w:hAnsi="Arial" w:cs="Arial"/>
                <w:kern w:val="2"/>
                <w:sz w:val="24"/>
                <w:szCs w:val="24"/>
                <w14:ligatures w14:val="standardContextual"/>
              </w:rPr>
            </w:pPr>
            <w:r w:rsidRPr="00546EBA">
              <w:rPr>
                <w:rFonts w:ascii="Arial" w:eastAsia="Aptos" w:hAnsi="Arial" w:cs="Arial"/>
                <w:kern w:val="2"/>
                <w:sz w:val="24"/>
                <w:szCs w:val="24"/>
                <w14:ligatures w14:val="standardContextual"/>
              </w:rPr>
              <w:t>Ajustar horarios o número de citas por día para evitar saturación y mejorar experiencia de espera.</w:t>
            </w:r>
          </w:p>
        </w:tc>
        <w:tc>
          <w:tcPr>
            <w:tcW w:w="1710" w:type="dxa"/>
          </w:tcPr>
          <w:p w14:paraId="29975B0D" w14:textId="41225907"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Dueño</w:t>
            </w:r>
          </w:p>
        </w:tc>
        <w:tc>
          <w:tcPr>
            <w:tcW w:w="1643" w:type="dxa"/>
          </w:tcPr>
          <w:p w14:paraId="2E8CBDE4" w14:textId="0712B0CF"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Semana 5</w:t>
            </w:r>
          </w:p>
        </w:tc>
        <w:tc>
          <w:tcPr>
            <w:tcW w:w="1472" w:type="dxa"/>
          </w:tcPr>
          <w:p w14:paraId="685DA832" w14:textId="68E0A395"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Desviación ≤ 10% respecto al tiempo objetivo de espera.</w:t>
            </w:r>
          </w:p>
        </w:tc>
      </w:tr>
    </w:tbl>
    <w:p w14:paraId="0046F510" w14:textId="7D6E6096" w:rsidR="00546EBA" w:rsidRDefault="0019339F">
      <w:pPr>
        <w:spacing w:line="278" w:lineRule="auto"/>
        <w:rPr>
          <w:rFonts w:ascii="Aptos" w:eastAsia="Aptos" w:hAnsi="Aptos" w:cs="Times New Roman"/>
          <w:b/>
          <w:bCs/>
          <w:kern w:val="2"/>
          <w:sz w:val="28"/>
          <w:szCs w:val="28"/>
          <w14:ligatures w14:val="standardContextual"/>
        </w:rPr>
      </w:pPr>
      <w:proofErr w:type="spellStart"/>
      <w:r w:rsidRPr="0019339F">
        <w:rPr>
          <w:rFonts w:ascii="Aptos" w:eastAsia="Aptos" w:hAnsi="Aptos" w:cs="Times New Roman"/>
          <w:b/>
          <w:bCs/>
          <w:kern w:val="2"/>
          <w:sz w:val="28"/>
          <w:szCs w:val="28"/>
          <w14:ligatures w14:val="standardContextual"/>
        </w:rPr>
        <w:t>KPIs</w:t>
      </w:r>
      <w:proofErr w:type="spellEnd"/>
      <w:r w:rsidRPr="0019339F">
        <w:rPr>
          <w:rFonts w:ascii="Aptos" w:eastAsia="Aptos" w:hAnsi="Aptos" w:cs="Times New Roman"/>
          <w:b/>
          <w:bCs/>
          <w:kern w:val="2"/>
          <w:sz w:val="28"/>
          <w:szCs w:val="28"/>
          <w14:ligatures w14:val="standardContextual"/>
        </w:rPr>
        <w:t xml:space="preserve"> / </w:t>
      </w:r>
      <w:proofErr w:type="spellStart"/>
      <w:r w:rsidRPr="0019339F">
        <w:rPr>
          <w:rFonts w:ascii="Aptos" w:eastAsia="Aptos" w:hAnsi="Aptos" w:cs="Times New Roman"/>
          <w:b/>
          <w:bCs/>
          <w:kern w:val="2"/>
          <w:sz w:val="28"/>
          <w:szCs w:val="28"/>
          <w14:ligatures w14:val="standardContextual"/>
        </w:rPr>
        <w:t>SLAs</w:t>
      </w:r>
      <w:proofErr w:type="spellEnd"/>
      <w:r w:rsidRPr="0019339F">
        <w:rPr>
          <w:rFonts w:ascii="Aptos" w:eastAsia="Aptos" w:hAnsi="Aptos" w:cs="Times New Roman"/>
          <w:b/>
          <w:bCs/>
          <w:kern w:val="2"/>
          <w:sz w:val="28"/>
          <w:szCs w:val="28"/>
          <w14:ligatures w14:val="standardContextual"/>
        </w:rPr>
        <w:t xml:space="preserve"> – Peluquería “El Chisme”</w:t>
      </w:r>
    </w:p>
    <w:tbl>
      <w:tblPr>
        <w:tblStyle w:val="Tablaconcuadrcula"/>
        <w:tblW w:w="0" w:type="auto"/>
        <w:tblLook w:val="04A0" w:firstRow="1" w:lastRow="0" w:firstColumn="1" w:lastColumn="0" w:noHBand="0" w:noVBand="1"/>
      </w:tblPr>
      <w:tblGrid>
        <w:gridCol w:w="1990"/>
        <w:gridCol w:w="1698"/>
        <w:gridCol w:w="1643"/>
        <w:gridCol w:w="1707"/>
        <w:gridCol w:w="1790"/>
      </w:tblGrid>
      <w:tr w:rsidR="0019339F" w14:paraId="5B643BCF" w14:textId="77777777" w:rsidTr="007A38DB">
        <w:tc>
          <w:tcPr>
            <w:tcW w:w="1990" w:type="dxa"/>
          </w:tcPr>
          <w:p w14:paraId="20381309" w14:textId="162A5AF0"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KPI (indicador)</w:t>
            </w:r>
          </w:p>
        </w:tc>
        <w:tc>
          <w:tcPr>
            <w:tcW w:w="1698" w:type="dxa"/>
          </w:tcPr>
          <w:p w14:paraId="223F043B" w14:textId="5FA46345"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Definición</w:t>
            </w:r>
          </w:p>
        </w:tc>
        <w:tc>
          <w:tcPr>
            <w:tcW w:w="1643" w:type="dxa"/>
          </w:tcPr>
          <w:p w14:paraId="66921B9B" w14:textId="1357525B"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Objetivo</w:t>
            </w:r>
          </w:p>
        </w:tc>
        <w:tc>
          <w:tcPr>
            <w:tcW w:w="1707" w:type="dxa"/>
          </w:tcPr>
          <w:p w14:paraId="0E39F0CA" w14:textId="204024A2"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Frecuencia</w:t>
            </w:r>
          </w:p>
        </w:tc>
        <w:tc>
          <w:tcPr>
            <w:tcW w:w="1790" w:type="dxa"/>
          </w:tcPr>
          <w:p w14:paraId="5FD722F0" w14:textId="00DB8879"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SLA (responsable)</w:t>
            </w:r>
          </w:p>
        </w:tc>
      </w:tr>
      <w:tr w:rsidR="0019339F" w14:paraId="1C5C0E88" w14:textId="77777777" w:rsidTr="007A38DB">
        <w:tc>
          <w:tcPr>
            <w:tcW w:w="1990" w:type="dxa"/>
          </w:tcPr>
          <w:p w14:paraId="2F57603F" w14:textId="0201FF85"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Tiempo medio de espera</w:t>
            </w:r>
          </w:p>
        </w:tc>
        <w:tc>
          <w:tcPr>
            <w:tcW w:w="1698" w:type="dxa"/>
          </w:tcPr>
          <w:p w14:paraId="461427E1" w14:textId="5E994A5C"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xml:space="preserve">Promedio en minutos desde la </w:t>
            </w:r>
            <w:r w:rsidRPr="0019339F">
              <w:rPr>
                <w:rFonts w:ascii="Arial" w:eastAsia="Aptos" w:hAnsi="Arial" w:cs="Arial"/>
                <w:kern w:val="2"/>
                <w:sz w:val="24"/>
                <w:szCs w:val="24"/>
                <w14:ligatures w14:val="standardContextual"/>
              </w:rPr>
              <w:lastRenderedPageBreak/>
              <w:t>llegada del cliente hasta el inicio del corte.</w:t>
            </w:r>
          </w:p>
        </w:tc>
        <w:tc>
          <w:tcPr>
            <w:tcW w:w="1643" w:type="dxa"/>
          </w:tcPr>
          <w:p w14:paraId="0E4AB829" w14:textId="1F0277D9"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lastRenderedPageBreak/>
              <w:t>≤ 10 min</w:t>
            </w:r>
          </w:p>
        </w:tc>
        <w:tc>
          <w:tcPr>
            <w:tcW w:w="1707" w:type="dxa"/>
          </w:tcPr>
          <w:p w14:paraId="6387B311" w14:textId="78C32A28"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Diario</w:t>
            </w:r>
          </w:p>
        </w:tc>
        <w:tc>
          <w:tcPr>
            <w:tcW w:w="1790" w:type="dxa"/>
          </w:tcPr>
          <w:p w14:paraId="67ED7987" w14:textId="1325B777"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xml:space="preserve">95% de los casos - Dueño </w:t>
            </w:r>
            <w:r w:rsidRPr="0019339F">
              <w:rPr>
                <w:rFonts w:ascii="Arial" w:eastAsia="Aptos" w:hAnsi="Arial" w:cs="Arial"/>
                <w:kern w:val="2"/>
                <w:sz w:val="24"/>
                <w:szCs w:val="24"/>
                <w14:ligatures w14:val="standardContextual"/>
              </w:rPr>
              <w:lastRenderedPageBreak/>
              <w:t>de la peluquería</w:t>
            </w:r>
          </w:p>
        </w:tc>
      </w:tr>
      <w:tr w:rsidR="0019339F" w14:paraId="424828E4" w14:textId="77777777" w:rsidTr="007A38DB">
        <w:tc>
          <w:tcPr>
            <w:tcW w:w="1990" w:type="dxa"/>
          </w:tcPr>
          <w:p w14:paraId="12A62CC2" w14:textId="3DFA1784"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Nivel de satisfacción (CSAT)</w:t>
            </w:r>
          </w:p>
        </w:tc>
        <w:tc>
          <w:tcPr>
            <w:tcW w:w="1698" w:type="dxa"/>
          </w:tcPr>
          <w:p w14:paraId="0C0FCE8B" w14:textId="2CB0E8D8"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clientes que califican ≥ 4 en escala 1-5 sobre su experiencia general.</w:t>
            </w:r>
          </w:p>
        </w:tc>
        <w:tc>
          <w:tcPr>
            <w:tcW w:w="1643" w:type="dxa"/>
          </w:tcPr>
          <w:p w14:paraId="55736996" w14:textId="7EA8AC38" w:rsidR="0019339F" w:rsidRPr="007A38DB" w:rsidRDefault="0019339F">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 4.2</w:t>
            </w:r>
          </w:p>
        </w:tc>
        <w:tc>
          <w:tcPr>
            <w:tcW w:w="1707" w:type="dxa"/>
          </w:tcPr>
          <w:p w14:paraId="47A67715" w14:textId="359CE0EB" w:rsidR="0019339F" w:rsidRPr="007A38DB" w:rsidRDefault="0019339F">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Semanal</w:t>
            </w:r>
          </w:p>
        </w:tc>
        <w:tc>
          <w:tcPr>
            <w:tcW w:w="1790" w:type="dxa"/>
          </w:tcPr>
          <w:p w14:paraId="5833476E" w14:textId="47938628" w:rsidR="0019339F" w:rsidRPr="007A38DB" w:rsidRDefault="007A38DB">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 90% de respuestas positivas - Dueño</w:t>
            </w:r>
          </w:p>
        </w:tc>
      </w:tr>
      <w:tr w:rsidR="0019339F" w14:paraId="12C6DCF3" w14:textId="77777777" w:rsidTr="007A38DB">
        <w:tc>
          <w:tcPr>
            <w:tcW w:w="1990" w:type="dxa"/>
          </w:tcPr>
          <w:p w14:paraId="65559C2D" w14:textId="0B51686E"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Tasa de recomendación (NPS)</w:t>
            </w:r>
          </w:p>
        </w:tc>
        <w:tc>
          <w:tcPr>
            <w:tcW w:w="1698" w:type="dxa"/>
          </w:tcPr>
          <w:p w14:paraId="20555306" w14:textId="4CE1926E"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promotores - % de detractores en escala 0-10.</w:t>
            </w:r>
          </w:p>
        </w:tc>
        <w:tc>
          <w:tcPr>
            <w:tcW w:w="1643" w:type="dxa"/>
          </w:tcPr>
          <w:p w14:paraId="045EDD82" w14:textId="0C91715F"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30 puntos</w:t>
            </w:r>
          </w:p>
        </w:tc>
        <w:tc>
          <w:tcPr>
            <w:tcW w:w="1707" w:type="dxa"/>
          </w:tcPr>
          <w:p w14:paraId="46646CEA" w14:textId="73AA0D28"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Mensual</w:t>
            </w:r>
          </w:p>
        </w:tc>
        <w:tc>
          <w:tcPr>
            <w:tcW w:w="1790" w:type="dxa"/>
          </w:tcPr>
          <w:p w14:paraId="15B318B0" w14:textId="62946E41"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25 puntos - Dueño</w:t>
            </w:r>
          </w:p>
        </w:tc>
      </w:tr>
      <w:tr w:rsidR="0019339F" w14:paraId="1F1F63D6" w14:textId="77777777" w:rsidTr="007A38DB">
        <w:tc>
          <w:tcPr>
            <w:tcW w:w="1990" w:type="dxa"/>
          </w:tcPr>
          <w:p w14:paraId="721714EA" w14:textId="5A7543EB"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Tasa de recomendación (NPS)</w:t>
            </w:r>
          </w:p>
        </w:tc>
        <w:tc>
          <w:tcPr>
            <w:tcW w:w="1698" w:type="dxa"/>
          </w:tcPr>
          <w:p w14:paraId="7A8A4F83" w14:textId="703CD621"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cortes a domicilio realizados en el horario acordado con el cliente.</w:t>
            </w:r>
          </w:p>
        </w:tc>
        <w:tc>
          <w:tcPr>
            <w:tcW w:w="1643" w:type="dxa"/>
          </w:tcPr>
          <w:p w14:paraId="27195432" w14:textId="4F69E91F"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90%</w:t>
            </w:r>
          </w:p>
        </w:tc>
        <w:tc>
          <w:tcPr>
            <w:tcW w:w="1707" w:type="dxa"/>
          </w:tcPr>
          <w:p w14:paraId="11BFC288" w14:textId="45276734"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Semanal</w:t>
            </w:r>
          </w:p>
        </w:tc>
        <w:tc>
          <w:tcPr>
            <w:tcW w:w="1790" w:type="dxa"/>
          </w:tcPr>
          <w:p w14:paraId="04969003" w14:textId="556AF912"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85% de cumplimiento - Dueño</w:t>
            </w:r>
          </w:p>
        </w:tc>
      </w:tr>
    </w:tbl>
    <w:p w14:paraId="20DDEA7B" w14:textId="77777777" w:rsidR="007A38DB" w:rsidRPr="007A38DB" w:rsidRDefault="007A38DB" w:rsidP="007A38DB">
      <w:pPr>
        <w:spacing w:line="278" w:lineRule="auto"/>
        <w:rPr>
          <w:rFonts w:ascii="Aptos" w:eastAsia="Aptos" w:hAnsi="Aptos" w:cs="Times New Roman"/>
          <w:b/>
          <w:bCs/>
          <w:kern w:val="2"/>
          <w:sz w:val="28"/>
          <w:szCs w:val="28"/>
          <w14:ligatures w14:val="standardContextual"/>
        </w:rPr>
      </w:pPr>
      <w:r w:rsidRPr="007A38DB">
        <w:rPr>
          <w:rFonts w:ascii="Aptos" w:eastAsia="Aptos" w:hAnsi="Aptos" w:cs="Times New Roman"/>
          <w:b/>
          <w:bCs/>
          <w:kern w:val="2"/>
          <w:sz w:val="28"/>
          <w:szCs w:val="28"/>
          <w14:ligatures w14:val="standardContextual"/>
        </w:rPr>
        <w:t xml:space="preserve">Plan de </w:t>
      </w:r>
      <w:proofErr w:type="spellStart"/>
      <w:r w:rsidRPr="007A38DB">
        <w:rPr>
          <w:rFonts w:ascii="Aptos" w:eastAsia="Aptos" w:hAnsi="Aptos" w:cs="Times New Roman"/>
          <w:b/>
          <w:bCs/>
          <w:kern w:val="2"/>
          <w:sz w:val="28"/>
          <w:szCs w:val="28"/>
          <w14:ligatures w14:val="standardContextual"/>
        </w:rPr>
        <w:t>Recovery</w:t>
      </w:r>
      <w:proofErr w:type="spellEnd"/>
      <w:r w:rsidRPr="007A38DB">
        <w:rPr>
          <w:rFonts w:ascii="Aptos" w:eastAsia="Aptos" w:hAnsi="Aptos" w:cs="Times New Roman"/>
          <w:b/>
          <w:bCs/>
          <w:kern w:val="2"/>
          <w:sz w:val="28"/>
          <w:szCs w:val="28"/>
          <w14:ligatures w14:val="standardContextual"/>
        </w:rPr>
        <w:t xml:space="preserve"> (Recuperación de servicio)</w:t>
      </w:r>
    </w:p>
    <w:p w14:paraId="7C7937DD" w14:textId="77777777" w:rsidR="007A38DB" w:rsidRPr="007A38DB" w:rsidRDefault="007A38DB" w:rsidP="007A38DB">
      <w:pPr>
        <w:spacing w:line="278" w:lineRule="auto"/>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1. Descripción de la incidencia</w:t>
      </w:r>
    </w:p>
    <w:p w14:paraId="5161088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"Cliente experimentó un retraso de más de 15 minutos en el inicio de su</w:t>
      </w:r>
    </w:p>
    <w:p w14:paraId="1291FF63" w14:textId="080C66E2"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xml:space="preserve">servicio por mala gestión de turnos y falta de comunicación en </w:t>
      </w:r>
      <w:r w:rsidRPr="007A38DB">
        <w:rPr>
          <w:rFonts w:ascii="Arial" w:eastAsia="Aptos" w:hAnsi="Arial" w:cs="Arial"/>
          <w:kern w:val="2"/>
          <w:sz w:val="24"/>
          <w:szCs w:val="24"/>
          <w14:ligatures w14:val="standardContextual"/>
        </w:rPr>
        <w:t>la recepción</w:t>
      </w:r>
      <w:r w:rsidRPr="007A38DB">
        <w:rPr>
          <w:rFonts w:ascii="Arial" w:eastAsia="Aptos" w:hAnsi="Arial" w:cs="Arial"/>
          <w:kern w:val="2"/>
          <w:sz w:val="24"/>
          <w:szCs w:val="24"/>
          <w14:ligatures w14:val="standardContextual"/>
        </w:rPr>
        <w:t>."</w:t>
      </w:r>
    </w:p>
    <w:p w14:paraId="05FF3D9A" w14:textId="77777777" w:rsidR="007A38DB" w:rsidRPr="007A38DB" w:rsidRDefault="007A38DB" w:rsidP="007A38DB">
      <w:pPr>
        <w:spacing w:line="278" w:lineRule="auto"/>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2. Acciones inmediatas</w:t>
      </w:r>
    </w:p>
    <w:p w14:paraId="2BEAFF1C"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Ofrecer una disculpa verbal y agua o café de cortesía.</w:t>
      </w:r>
    </w:p>
    <w:p w14:paraId="7149978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Priorizar la atención del cliente afectado.</w:t>
      </w:r>
    </w:p>
    <w:p w14:paraId="2F48203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Aplicar un descuento del 10 % en el servicio actual o un cupón para su</w:t>
      </w:r>
    </w:p>
    <w:p w14:paraId="7D09B586"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próxima visita.</w:t>
      </w:r>
    </w:p>
    <w:p w14:paraId="7885CF0F" w14:textId="77777777"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3. Comunicación al cliente</w:t>
      </w:r>
    </w:p>
    <w:p w14:paraId="40657C8B"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Mensaje de WhatsApp en los siguientes 30 minutos explicando el motivo del</w:t>
      </w:r>
    </w:p>
    <w:p w14:paraId="1067B15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retraso y agradeciendo su comprensión.</w:t>
      </w:r>
    </w:p>
    <w:p w14:paraId="750B566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lastRenderedPageBreak/>
        <w:t>• Si el cliente no responde, realizar llamada de seguimiento para disculpa</w:t>
      </w:r>
    </w:p>
    <w:p w14:paraId="09D7173A" w14:textId="15F42DE4"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4. Compensación y seguimiento</w:t>
      </w:r>
    </w:p>
    <w:p w14:paraId="1BA2D1FB"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Enviar cupón digital de descuento o promoción especial para su próxima cita.</w:t>
      </w:r>
    </w:p>
    <w:p w14:paraId="505E4FB7"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Realizar mensaje de seguimiento en 48 horas para confirmar satisfacción y</w:t>
      </w:r>
    </w:p>
    <w:p w14:paraId="4D250EE6"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reforzar la relación.</w:t>
      </w:r>
    </w:p>
    <w:p w14:paraId="21B96B38" w14:textId="77777777"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5. Prevención futura</w:t>
      </w:r>
    </w:p>
    <w:p w14:paraId="6152F8C4"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Ajustar agenda de citas para evitar sobrecupo en horarios pico.</w:t>
      </w:r>
    </w:p>
    <w:p w14:paraId="471E649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Implementar un registro digital de turnos y recordatorios automáticos vía</w:t>
      </w:r>
    </w:p>
    <w:p w14:paraId="740622E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WhatsApp.</w:t>
      </w:r>
    </w:p>
    <w:p w14:paraId="4D94D1B7" w14:textId="2A7642FA" w:rsidR="0019339F"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xml:space="preserve">• Capacitar al personal en comunicación efectiva y manejo de </w:t>
      </w:r>
      <w:proofErr w:type="spellStart"/>
      <w:proofErr w:type="gramStart"/>
      <w:r w:rsidRPr="007A38DB">
        <w:rPr>
          <w:rFonts w:ascii="Arial" w:eastAsia="Aptos" w:hAnsi="Arial" w:cs="Arial"/>
          <w:kern w:val="2"/>
          <w:sz w:val="24"/>
          <w:szCs w:val="24"/>
          <w14:ligatures w14:val="standardContextual"/>
        </w:rPr>
        <w:t>quejas.ormal</w:t>
      </w:r>
      <w:proofErr w:type="spellEnd"/>
      <w:proofErr w:type="gramEnd"/>
      <w:r w:rsidRPr="007A38DB">
        <w:rPr>
          <w:rFonts w:ascii="Arial" w:eastAsia="Aptos" w:hAnsi="Arial" w:cs="Arial"/>
          <w:kern w:val="2"/>
          <w:sz w:val="24"/>
          <w:szCs w:val="24"/>
          <w14:ligatures w14:val="standardContextual"/>
        </w:rPr>
        <w:t>.</w:t>
      </w:r>
    </w:p>
    <w:p w14:paraId="29F7111C" w14:textId="2930C889" w:rsidR="007A38DB" w:rsidRDefault="00D35690">
      <w:pPr>
        <w:spacing w:line="278" w:lineRule="auto"/>
        <w:rPr>
          <w:rFonts w:ascii="Aptos" w:eastAsia="Aptos" w:hAnsi="Aptos" w:cs="Times New Roman"/>
          <w:b/>
          <w:bCs/>
          <w:kern w:val="2"/>
          <w:sz w:val="28"/>
          <w:szCs w:val="28"/>
          <w14:ligatures w14:val="standardContextual"/>
        </w:rPr>
      </w:pPr>
      <w:r>
        <w:rPr>
          <w:rFonts w:ascii="Aptos" w:eastAsia="Aptos" w:hAnsi="Aptos" w:cs="Times New Roman"/>
          <w:b/>
          <w:bCs/>
          <w:noProof/>
          <w:kern w:val="2"/>
          <w:sz w:val="28"/>
          <w:szCs w:val="28"/>
        </w:rPr>
        <w:drawing>
          <wp:anchor distT="0" distB="0" distL="114300" distR="114300" simplePos="0" relativeHeight="251681792" behindDoc="1" locked="0" layoutInCell="1" allowOverlap="1" wp14:anchorId="7240CEDE" wp14:editId="4F8A05DD">
            <wp:simplePos x="0" y="0"/>
            <wp:positionH relativeFrom="margin">
              <wp:posOffset>-635</wp:posOffset>
            </wp:positionH>
            <wp:positionV relativeFrom="paragraph">
              <wp:posOffset>310515</wp:posOffset>
            </wp:positionV>
            <wp:extent cx="5612130" cy="1711325"/>
            <wp:effectExtent l="0" t="0" r="7620" b="3175"/>
            <wp:wrapTight wrapText="bothSides">
              <wp:wrapPolygon edited="0">
                <wp:start x="0" y="0"/>
                <wp:lineTo x="0" y="21400"/>
                <wp:lineTo x="21556" y="21400"/>
                <wp:lineTo x="21556" y="0"/>
                <wp:lineTo x="0" y="0"/>
              </wp:wrapPolygon>
            </wp:wrapTight>
            <wp:docPr id="7735153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5377" name="Imagen 773515377"/>
                    <pic:cNvPicPr/>
                  </pic:nvPicPr>
                  <pic:blipFill>
                    <a:blip r:embed="rId24">
                      <a:extLst>
                        <a:ext uri="{28A0092B-C50C-407E-A947-70E740481C1C}">
                          <a14:useLocalDpi xmlns:a14="http://schemas.microsoft.com/office/drawing/2010/main" val="0"/>
                        </a:ext>
                      </a:extLst>
                    </a:blip>
                    <a:stretch>
                      <a:fillRect/>
                    </a:stretch>
                  </pic:blipFill>
                  <pic:spPr>
                    <a:xfrm>
                      <a:off x="0" y="0"/>
                      <a:ext cx="5612130" cy="1711325"/>
                    </a:xfrm>
                    <a:prstGeom prst="rect">
                      <a:avLst/>
                    </a:prstGeom>
                  </pic:spPr>
                </pic:pic>
              </a:graphicData>
            </a:graphic>
          </wp:anchor>
        </w:drawing>
      </w:r>
      <w:r w:rsidR="007A38DB" w:rsidRPr="007A38DB">
        <w:rPr>
          <w:rFonts w:ascii="Aptos" w:eastAsia="Aptos" w:hAnsi="Aptos" w:cs="Times New Roman"/>
          <w:b/>
          <w:bCs/>
          <w:kern w:val="2"/>
          <w:sz w:val="28"/>
          <w:szCs w:val="28"/>
          <w14:ligatures w14:val="standardContextual"/>
        </w:rPr>
        <w:t>Gráfica de avance vs. objetivo para cada KPI</w:t>
      </w:r>
    </w:p>
    <w:p w14:paraId="0B7DE073" w14:textId="77777777" w:rsidR="00D35690" w:rsidRDefault="00D35690">
      <w:pPr>
        <w:spacing w:line="278" w:lineRule="auto"/>
        <w:rPr>
          <w:rFonts w:ascii="Aptos" w:eastAsia="Aptos" w:hAnsi="Aptos" w:cs="Times New Roman"/>
          <w:b/>
          <w:bCs/>
          <w:kern w:val="2"/>
          <w:sz w:val="28"/>
          <w:szCs w:val="28"/>
          <w14:ligatures w14:val="standardContextual"/>
        </w:rPr>
      </w:pPr>
      <w:r w:rsidRPr="00D35690">
        <w:rPr>
          <w:rFonts w:ascii="Aptos" w:eastAsia="Aptos" w:hAnsi="Aptos" w:cs="Times New Roman"/>
          <w:b/>
          <w:bCs/>
          <w:kern w:val="2"/>
          <w:sz w:val="28"/>
          <w:szCs w:val="28"/>
          <w14:ligatures w14:val="standardContextual"/>
        </w:rPr>
        <w:t>1.Resumen ejecutivo</w:t>
      </w:r>
    </w:p>
    <w:p w14:paraId="0DD1891A"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Este plan detalla la estrategia de marketing para Peluquería El Chisme, estructurada en tres pilares fundamentales: marketing interno, externo y </w:t>
      </w:r>
      <w:proofErr w:type="spellStart"/>
      <w:r w:rsidRPr="00D35690">
        <w:rPr>
          <w:rFonts w:ascii="Arial" w:eastAsia="Aptos" w:hAnsi="Arial" w:cs="Arial"/>
          <w:kern w:val="2"/>
          <w:sz w:val="24"/>
          <w:szCs w:val="24"/>
          <w14:ligatures w14:val="standardContextual"/>
        </w:rPr>
        <w:t>omnicanal</w:t>
      </w:r>
      <w:proofErr w:type="spellEnd"/>
      <w:r w:rsidRPr="00D35690">
        <w:rPr>
          <w:rFonts w:ascii="Arial" w:eastAsia="Aptos" w:hAnsi="Arial" w:cs="Arial"/>
          <w:kern w:val="2"/>
          <w:sz w:val="24"/>
          <w:szCs w:val="24"/>
          <w14:ligatures w14:val="standardContextual"/>
        </w:rPr>
        <w:t xml:space="preserve">/relacional. El objetivo principal es consolidar el posicionamiento de la pe “El Chisme” en el mercado local, incrementando la captación de nuevos clientes y fortaleciendo la lealtad de los existentes. Para ello, se trabajará en fortalecer la identidad y el compromiso del equipo de trabajo, atraer clientes mediante estrategias de comunicación efectivas y optimizar la experiencia del usuario en cada punto de contacto. En el ámbito del marketing externo, se ejecutarán campañas en redes sociales para destacar los servicios más populares (cortes, tintes, tratamientos capilares y cambios de </w:t>
      </w:r>
      <w:proofErr w:type="gramStart"/>
      <w:r w:rsidRPr="00D35690">
        <w:rPr>
          <w:rFonts w:ascii="Arial" w:eastAsia="Aptos" w:hAnsi="Arial" w:cs="Arial"/>
          <w:kern w:val="2"/>
          <w:sz w:val="24"/>
          <w:szCs w:val="24"/>
          <w14:ligatures w14:val="standardContextual"/>
        </w:rPr>
        <w:t>look</w:t>
      </w:r>
      <w:proofErr w:type="gramEnd"/>
      <w:r w:rsidRPr="00D35690">
        <w:rPr>
          <w:rFonts w:ascii="Arial" w:eastAsia="Aptos" w:hAnsi="Arial" w:cs="Arial"/>
          <w:kern w:val="2"/>
          <w:sz w:val="24"/>
          <w:szCs w:val="24"/>
          <w14:ligatures w14:val="standardContextual"/>
        </w:rPr>
        <w:t xml:space="preserve">), complementadas con promociones estacionales y un programa de referidos. Por su parte, la estrategia de marketing </w:t>
      </w:r>
      <w:proofErr w:type="spellStart"/>
      <w:r w:rsidRPr="00D35690">
        <w:rPr>
          <w:rFonts w:ascii="Arial" w:eastAsia="Aptos" w:hAnsi="Arial" w:cs="Arial"/>
          <w:kern w:val="2"/>
          <w:sz w:val="24"/>
          <w:szCs w:val="24"/>
          <w14:ligatures w14:val="standardContextual"/>
        </w:rPr>
        <w:t>omnicanal</w:t>
      </w:r>
      <w:proofErr w:type="spellEnd"/>
      <w:r w:rsidRPr="00D35690">
        <w:rPr>
          <w:rFonts w:ascii="Arial" w:eastAsia="Aptos" w:hAnsi="Arial" w:cs="Arial"/>
          <w:kern w:val="2"/>
          <w:sz w:val="24"/>
          <w:szCs w:val="24"/>
          <w14:ligatures w14:val="standardContextual"/>
        </w:rPr>
        <w:t xml:space="preserve">/relacional se centrará en ofrecer una experiencia integrada y personalizada. Esto abarca desde la fase de reserva (ya sea en línea o vía </w:t>
      </w:r>
      <w:r w:rsidRPr="00D35690">
        <w:rPr>
          <w:rFonts w:ascii="Arial" w:eastAsia="Aptos" w:hAnsi="Arial" w:cs="Arial"/>
          <w:kern w:val="2"/>
          <w:sz w:val="24"/>
          <w:szCs w:val="24"/>
          <w14:ligatures w14:val="standardContextual"/>
        </w:rPr>
        <w:lastRenderedPageBreak/>
        <w:t>WhatsApp) hasta la atención en el salón y el seguimiento posterior al servicio. La fidelización se impulsará mediante recordatorios automáticos de citas, un programa de</w:t>
      </w:r>
      <w:r>
        <w:rPr>
          <w:rFonts w:ascii="Arial" w:eastAsia="Aptos" w:hAnsi="Arial" w:cs="Arial"/>
          <w:kern w:val="2"/>
          <w:sz w:val="24"/>
          <w:szCs w:val="24"/>
          <w14:ligatures w14:val="standardContextual"/>
        </w:rPr>
        <w:t xml:space="preserve"> </w:t>
      </w:r>
      <w:r w:rsidRPr="00D35690">
        <w:rPr>
          <w:rFonts w:ascii="Arial" w:eastAsia="Aptos" w:hAnsi="Arial" w:cs="Arial"/>
          <w:kern w:val="2"/>
          <w:sz w:val="24"/>
          <w:szCs w:val="24"/>
          <w14:ligatures w14:val="standardContextual"/>
        </w:rPr>
        <w:t xml:space="preserve">descuentos por lealtad y una comunicación directa y personalizada. El resultado esperado es posicionar a El Chisme como una peluquería moderna, cercana y de confianza, capaz de generar una comunidad sólida en torno a la marca y de impulsar un crecimiento sostenible. </w:t>
      </w:r>
    </w:p>
    <w:p w14:paraId="29B8D52D" w14:textId="77777777" w:rsidR="00D35690" w:rsidRPr="00D35690" w:rsidRDefault="00D35690" w:rsidP="00D35690">
      <w:pPr>
        <w:spacing w:line="278" w:lineRule="auto"/>
        <w:jc w:val="both"/>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 xml:space="preserve">2. Modalidades de Marketing </w:t>
      </w:r>
    </w:p>
    <w:p w14:paraId="78204647"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2.1 Marketing Interno Objetivo </w:t>
      </w:r>
    </w:p>
    <w:p w14:paraId="5031C126"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Incrementar la motivación, cohesión y compromiso del personal con la propuesta de valor y la calidad del servicio ofrecido en El Chisme. </w:t>
      </w:r>
    </w:p>
    <w:p w14:paraId="576A575A" w14:textId="0934F899" w:rsidR="00D35690" w:rsidRPr="00D35690" w:rsidRDefault="00D35690" w:rsidP="00D35690">
      <w:pPr>
        <w:spacing w:line="278" w:lineRule="auto"/>
        <w:jc w:val="both"/>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Acciones principales</w:t>
      </w:r>
    </w:p>
    <w:p w14:paraId="7C1A5196" w14:textId="637011D0" w:rsidR="007A38DB" w:rsidRDefault="004F1878">
      <w:pPr>
        <w:spacing w:line="278" w:lineRule="auto"/>
        <w:rPr>
          <w:rFonts w:ascii="Aptos" w:eastAsia="Aptos" w:hAnsi="Aptos" w:cs="Times New Roman"/>
          <w:b/>
          <w:bCs/>
          <w:kern w:val="2"/>
          <w:sz w:val="32"/>
          <w:szCs w:val="32"/>
          <w14:ligatures w14:val="standardContextual"/>
        </w:rPr>
      </w:pPr>
      <w:r>
        <w:rPr>
          <w:rFonts w:ascii="Aptos" w:eastAsia="Aptos" w:hAnsi="Aptos" w:cs="Times New Roman"/>
          <w:b/>
          <w:bCs/>
          <w:noProof/>
          <w:kern w:val="2"/>
          <w:sz w:val="32"/>
          <w:szCs w:val="32"/>
        </w:rPr>
        <w:drawing>
          <wp:inline distT="0" distB="0" distL="0" distR="0" wp14:anchorId="5D683B04" wp14:editId="714DBC39">
            <wp:extent cx="5612130" cy="2204085"/>
            <wp:effectExtent l="0" t="0" r="7620" b="5715"/>
            <wp:docPr id="11952176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17646" name="Imagen 1195217646"/>
                    <pic:cNvPicPr/>
                  </pic:nvPicPr>
                  <pic:blipFill>
                    <a:blip r:embed="rId25">
                      <a:extLst>
                        <a:ext uri="{28A0092B-C50C-407E-A947-70E740481C1C}">
                          <a14:useLocalDpi xmlns:a14="http://schemas.microsoft.com/office/drawing/2010/main" val="0"/>
                        </a:ext>
                      </a:extLst>
                    </a:blip>
                    <a:stretch>
                      <a:fillRect/>
                    </a:stretch>
                  </pic:blipFill>
                  <pic:spPr>
                    <a:xfrm>
                      <a:off x="0" y="0"/>
                      <a:ext cx="5612130" cy="2204085"/>
                    </a:xfrm>
                    <a:prstGeom prst="rect">
                      <a:avLst/>
                    </a:prstGeom>
                  </pic:spPr>
                </pic:pic>
              </a:graphicData>
            </a:graphic>
          </wp:inline>
        </w:drawing>
      </w:r>
    </w:p>
    <w:p w14:paraId="47BC290F"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2.2 Marketing Externo</w:t>
      </w:r>
    </w:p>
    <w:p w14:paraId="187FFC7E"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Objetivo</w:t>
      </w:r>
    </w:p>
    <w:p w14:paraId="010631AA"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Aumentar la captación de prospectos y mejorar la visibilidad de Peluquería El Chisme en el</w:t>
      </w:r>
    </w:p>
    <w:p w14:paraId="65ABE999"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mercado local.</w:t>
      </w:r>
    </w:p>
    <w:p w14:paraId="0F2D7E2F"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Acciones principales</w:t>
      </w:r>
    </w:p>
    <w:p w14:paraId="63063DF8" w14:textId="48327520"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Publicaciones y videos de antes/después en Instagram y TikTok mostrando cambios de </w:t>
      </w:r>
      <w:proofErr w:type="spellStart"/>
      <w:proofErr w:type="gramStart"/>
      <w:r w:rsidRPr="00D35690">
        <w:rPr>
          <w:rFonts w:ascii="Arial" w:eastAsia="Aptos" w:hAnsi="Arial" w:cs="Arial"/>
          <w:kern w:val="2"/>
          <w:sz w:val="24"/>
          <w:szCs w:val="24"/>
          <w14:ligatures w14:val="standardContextual"/>
        </w:rPr>
        <w:t>look,cortes</w:t>
      </w:r>
      <w:proofErr w:type="spellEnd"/>
      <w:proofErr w:type="gramEnd"/>
      <w:r w:rsidRPr="00D35690">
        <w:rPr>
          <w:rFonts w:ascii="Arial" w:eastAsia="Aptos" w:hAnsi="Arial" w:cs="Arial"/>
          <w:kern w:val="2"/>
          <w:sz w:val="24"/>
          <w:szCs w:val="24"/>
          <w14:ligatures w14:val="standardContextual"/>
        </w:rPr>
        <w:t xml:space="preserve"> y tintes populares.</w:t>
      </w:r>
    </w:p>
    <w:p w14:paraId="4A0C9858" w14:textId="0259ED77" w:rsidR="00D35690" w:rsidRPr="00D35690" w:rsidRDefault="00D35690" w:rsidP="00D35690">
      <w:pPr>
        <w:spacing w:line="278" w:lineRule="auto"/>
        <w:rPr>
          <w:rFonts w:ascii="Arial" w:eastAsia="Aptos" w:hAnsi="Arial" w:cs="Arial"/>
          <w:kern w:val="2"/>
          <w:sz w:val="20"/>
          <w:szCs w:val="20"/>
          <w14:ligatures w14:val="standardContextual"/>
        </w:rPr>
      </w:pPr>
      <w:r w:rsidRPr="00D35690">
        <w:rPr>
          <w:rFonts w:ascii="Arial" w:eastAsia="Aptos" w:hAnsi="Arial" w:cs="Arial"/>
          <w:kern w:val="2"/>
          <w:sz w:val="24"/>
          <w:szCs w:val="24"/>
          <w14:ligatures w14:val="standardContextual"/>
        </w:rPr>
        <w:t>• Alianzas con negocios cercanos (uñas, cafés, boutiques) para promociones cruzadas como</w:t>
      </w:r>
      <w:r>
        <w:rPr>
          <w:rFonts w:ascii="Arial" w:eastAsia="Aptos" w:hAnsi="Arial" w:cs="Arial"/>
          <w:kern w:val="2"/>
          <w:sz w:val="24"/>
          <w:szCs w:val="24"/>
          <w14:ligatures w14:val="standardContextual"/>
        </w:rPr>
        <w:t xml:space="preserve"> </w:t>
      </w:r>
      <w:r w:rsidRPr="00D35690">
        <w:rPr>
          <w:rFonts w:ascii="Arial" w:eastAsia="Aptos" w:hAnsi="Arial" w:cs="Arial"/>
          <w:kern w:val="2"/>
          <w:sz w:val="24"/>
          <w:szCs w:val="24"/>
          <w14:ligatures w14:val="standardContextual"/>
        </w:rPr>
        <w:t xml:space="preserve">“presenta tu </w:t>
      </w:r>
      <w:proofErr w:type="gramStart"/>
      <w:r w:rsidRPr="00D35690">
        <w:rPr>
          <w:rFonts w:ascii="Arial" w:eastAsia="Aptos" w:hAnsi="Arial" w:cs="Arial"/>
          <w:kern w:val="2"/>
          <w:sz w:val="24"/>
          <w:szCs w:val="24"/>
          <w14:ligatures w14:val="standardContextual"/>
        </w:rPr>
        <w:t>ticket</w:t>
      </w:r>
      <w:proofErr w:type="gramEnd"/>
      <w:r w:rsidRPr="00D35690">
        <w:rPr>
          <w:rFonts w:ascii="Arial" w:eastAsia="Aptos" w:hAnsi="Arial" w:cs="Arial"/>
          <w:kern w:val="2"/>
          <w:sz w:val="24"/>
          <w:szCs w:val="24"/>
          <w14:ligatures w14:val="standardContextual"/>
        </w:rPr>
        <w:t xml:space="preserve"> y obtén descuento”.</w:t>
      </w:r>
    </w:p>
    <w:p w14:paraId="2ACA4B8D" w14:textId="1CA4D37C"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lastRenderedPageBreak/>
        <w:t>• Mini demostraciones o asesorías rápidas de estilismo fuera del local (</w:t>
      </w:r>
      <w:proofErr w:type="spellStart"/>
      <w:r w:rsidRPr="00D35690">
        <w:rPr>
          <w:rFonts w:ascii="Arial" w:eastAsia="Aptos" w:hAnsi="Arial" w:cs="Arial"/>
          <w:kern w:val="2"/>
          <w:sz w:val="24"/>
          <w:szCs w:val="24"/>
          <w14:ligatures w14:val="standardContextual"/>
        </w:rPr>
        <w:t>ej</w:t>
      </w:r>
      <w:proofErr w:type="spellEnd"/>
      <w:r w:rsidRPr="00D35690">
        <w:rPr>
          <w:rFonts w:ascii="Arial" w:eastAsia="Aptos" w:hAnsi="Arial" w:cs="Arial"/>
          <w:kern w:val="2"/>
          <w:sz w:val="24"/>
          <w:szCs w:val="24"/>
          <w14:ligatures w14:val="standardContextual"/>
        </w:rPr>
        <w:t xml:space="preserve">: rizado </w:t>
      </w:r>
      <w:proofErr w:type="spellStart"/>
      <w:proofErr w:type="gramStart"/>
      <w:r w:rsidRPr="00D35690">
        <w:rPr>
          <w:rFonts w:ascii="Arial" w:eastAsia="Aptos" w:hAnsi="Arial" w:cs="Arial"/>
          <w:kern w:val="2"/>
          <w:sz w:val="24"/>
          <w:szCs w:val="24"/>
          <w14:ligatures w14:val="standardContextual"/>
        </w:rPr>
        <w:t>rápido,planchado</w:t>
      </w:r>
      <w:proofErr w:type="spellEnd"/>
      <w:proofErr w:type="gramEnd"/>
      <w:r w:rsidRPr="00D35690">
        <w:rPr>
          <w:rFonts w:ascii="Arial" w:eastAsia="Aptos" w:hAnsi="Arial" w:cs="Arial"/>
          <w:kern w:val="2"/>
          <w:sz w:val="24"/>
          <w:szCs w:val="24"/>
          <w14:ligatures w14:val="standardContextual"/>
        </w:rPr>
        <w:t xml:space="preserve"> </w:t>
      </w:r>
      <w:proofErr w:type="spellStart"/>
      <w:r w:rsidRPr="00D35690">
        <w:rPr>
          <w:rFonts w:ascii="Arial" w:eastAsia="Aptos" w:hAnsi="Arial" w:cs="Arial"/>
          <w:kern w:val="2"/>
          <w:sz w:val="24"/>
          <w:szCs w:val="24"/>
          <w14:ligatures w14:val="standardContextual"/>
        </w:rPr>
        <w:t>express</w:t>
      </w:r>
      <w:proofErr w:type="spellEnd"/>
      <w:r w:rsidRPr="00D35690">
        <w:rPr>
          <w:rFonts w:ascii="Arial" w:eastAsia="Aptos" w:hAnsi="Arial" w:cs="Arial"/>
          <w:kern w:val="2"/>
          <w:sz w:val="24"/>
          <w:szCs w:val="24"/>
          <w14:ligatures w14:val="standardContextual"/>
        </w:rPr>
        <w:t>) en puntos con tráfico como plaza o cerca del banco.</w:t>
      </w:r>
    </w:p>
    <w:p w14:paraId="2DC120E3"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KPI destacados</w:t>
      </w:r>
    </w:p>
    <w:p w14:paraId="651774F0"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Costo por lead ≤ $25 MXN</w:t>
      </w:r>
    </w:p>
    <w:p w14:paraId="4FEDF82C"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Alcance de publicaciones ≥ 4,500 usuarios/mes</w:t>
      </w:r>
    </w:p>
    <w:p w14:paraId="19843C7E" w14:textId="775699C8"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Clientes ganados por activación ≥ 20 personas/evento</w:t>
      </w:r>
    </w:p>
    <w:p w14:paraId="0F2768C8" w14:textId="77777777" w:rsidR="00D35690" w:rsidRPr="00D35690" w:rsidRDefault="00D35690" w:rsidP="00D35690">
      <w:pPr>
        <w:spacing w:line="278" w:lineRule="auto"/>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 xml:space="preserve">2.3 Marketing </w:t>
      </w:r>
      <w:proofErr w:type="spellStart"/>
      <w:r w:rsidRPr="00D35690">
        <w:rPr>
          <w:rFonts w:ascii="Arial" w:eastAsia="Aptos" w:hAnsi="Arial" w:cs="Arial"/>
          <w:b/>
          <w:bCs/>
          <w:kern w:val="2"/>
          <w:sz w:val="28"/>
          <w:szCs w:val="28"/>
          <w14:ligatures w14:val="standardContextual"/>
        </w:rPr>
        <w:t>omni</w:t>
      </w:r>
      <w:proofErr w:type="spellEnd"/>
      <w:r w:rsidRPr="00D35690">
        <w:rPr>
          <w:rFonts w:ascii="Arial" w:eastAsia="Aptos" w:hAnsi="Arial" w:cs="Arial"/>
          <w:b/>
          <w:bCs/>
          <w:kern w:val="2"/>
          <w:sz w:val="28"/>
          <w:szCs w:val="28"/>
          <w14:ligatures w14:val="standardContextual"/>
        </w:rPr>
        <w:t>/</w:t>
      </w:r>
      <w:proofErr w:type="spellStart"/>
      <w:r w:rsidRPr="00D35690">
        <w:rPr>
          <w:rFonts w:ascii="Arial" w:eastAsia="Aptos" w:hAnsi="Arial" w:cs="Arial"/>
          <w:b/>
          <w:bCs/>
          <w:kern w:val="2"/>
          <w:sz w:val="28"/>
          <w:szCs w:val="28"/>
          <w14:ligatures w14:val="standardContextual"/>
        </w:rPr>
        <w:t>relacional</w:t>
      </w:r>
      <w:proofErr w:type="spellEnd"/>
    </w:p>
    <w:p w14:paraId="45AFEC93" w14:textId="4328CC03"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Objetivo </w:t>
      </w:r>
    </w:p>
    <w:p w14:paraId="6742D1F5" w14:textId="77777777"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Ofrecer una experiencia fluida y personalizada en todos los puntos de contacto (offline y online) </w:t>
      </w:r>
    </w:p>
    <w:p w14:paraId="50FCA79C" w14:textId="75EB8463" w:rsidR="00D35690" w:rsidRDefault="00D35690" w:rsidP="00D35690">
      <w:pPr>
        <w:spacing w:line="278" w:lineRule="auto"/>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Acciones principales</w:t>
      </w:r>
    </w:p>
    <w:p w14:paraId="3239EC23" w14:textId="7375CF67" w:rsidR="00D35690" w:rsidRDefault="004F1878" w:rsidP="00D35690">
      <w:pPr>
        <w:spacing w:line="278" w:lineRule="auto"/>
        <w:rPr>
          <w:rFonts w:ascii="Arial" w:eastAsia="Aptos" w:hAnsi="Arial" w:cs="Arial"/>
          <w:b/>
          <w:bCs/>
          <w:kern w:val="2"/>
          <w:sz w:val="28"/>
          <w:szCs w:val="28"/>
          <w14:ligatures w14:val="standardContextual"/>
        </w:rPr>
      </w:pPr>
      <w:r>
        <w:rPr>
          <w:rFonts w:ascii="Arial" w:eastAsia="Aptos" w:hAnsi="Arial" w:cs="Arial"/>
          <w:b/>
          <w:bCs/>
          <w:noProof/>
          <w:kern w:val="2"/>
          <w:sz w:val="28"/>
          <w:szCs w:val="28"/>
        </w:rPr>
        <w:drawing>
          <wp:inline distT="0" distB="0" distL="0" distR="0" wp14:anchorId="09A28F4B" wp14:editId="4E1C4E82">
            <wp:extent cx="5612130" cy="3815080"/>
            <wp:effectExtent l="0" t="0" r="7620" b="0"/>
            <wp:docPr id="1623851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112" name="Imagen 162385112"/>
                    <pic:cNvPicPr/>
                  </pic:nvPicPr>
                  <pic:blipFill>
                    <a:blip r:embed="rId26">
                      <a:extLst>
                        <a:ext uri="{28A0092B-C50C-407E-A947-70E740481C1C}">
                          <a14:useLocalDpi xmlns:a14="http://schemas.microsoft.com/office/drawing/2010/main" val="0"/>
                        </a:ext>
                      </a:extLst>
                    </a:blip>
                    <a:stretch>
                      <a:fillRect/>
                    </a:stretch>
                  </pic:blipFill>
                  <pic:spPr>
                    <a:xfrm>
                      <a:off x="0" y="0"/>
                      <a:ext cx="5612130" cy="3815080"/>
                    </a:xfrm>
                    <a:prstGeom prst="rect">
                      <a:avLst/>
                    </a:prstGeom>
                  </pic:spPr>
                </pic:pic>
              </a:graphicData>
            </a:graphic>
          </wp:inline>
        </w:drawing>
      </w:r>
    </w:p>
    <w:p w14:paraId="2EEDB4D5" w14:textId="198A1F9E" w:rsidR="004F1878" w:rsidRDefault="004F1878" w:rsidP="00D35690">
      <w:pPr>
        <w:spacing w:line="278" w:lineRule="auto"/>
        <w:rPr>
          <w:rFonts w:ascii="Arial" w:eastAsia="Aptos" w:hAnsi="Arial" w:cs="Arial"/>
          <w:b/>
          <w:bCs/>
          <w:kern w:val="2"/>
          <w:sz w:val="28"/>
          <w:szCs w:val="28"/>
          <w14:ligatures w14:val="standardContextual"/>
        </w:rPr>
      </w:pPr>
      <w:r w:rsidRPr="004F1878">
        <w:rPr>
          <w:rFonts w:ascii="Arial" w:eastAsia="Aptos" w:hAnsi="Arial" w:cs="Arial"/>
          <w:b/>
          <w:bCs/>
          <w:kern w:val="2"/>
          <w:sz w:val="28"/>
          <w:szCs w:val="28"/>
          <w14:ligatures w14:val="standardContextual"/>
        </w:rPr>
        <w:lastRenderedPageBreak/>
        <w:t>3.Cronograma integrado</w:t>
      </w:r>
      <w:r>
        <w:rPr>
          <w:rFonts w:ascii="Arial" w:eastAsia="Aptos" w:hAnsi="Arial" w:cs="Arial"/>
          <w:b/>
          <w:bCs/>
          <w:noProof/>
          <w:kern w:val="2"/>
          <w:sz w:val="28"/>
          <w:szCs w:val="28"/>
        </w:rPr>
        <w:drawing>
          <wp:inline distT="0" distB="0" distL="0" distR="0" wp14:anchorId="62EBC271" wp14:editId="2315CD36">
            <wp:extent cx="5612130" cy="2099310"/>
            <wp:effectExtent l="0" t="0" r="7620" b="0"/>
            <wp:docPr id="15949849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84954" name="Imagen 1594984954"/>
                    <pic:cNvPicPr/>
                  </pic:nvPicPr>
                  <pic:blipFill>
                    <a:blip r:embed="rId27">
                      <a:extLst>
                        <a:ext uri="{28A0092B-C50C-407E-A947-70E740481C1C}">
                          <a14:useLocalDpi xmlns:a14="http://schemas.microsoft.com/office/drawing/2010/main" val="0"/>
                        </a:ext>
                      </a:extLst>
                    </a:blip>
                    <a:stretch>
                      <a:fillRect/>
                    </a:stretch>
                  </pic:blipFill>
                  <pic:spPr>
                    <a:xfrm>
                      <a:off x="0" y="0"/>
                      <a:ext cx="5612130" cy="2099310"/>
                    </a:xfrm>
                    <a:prstGeom prst="rect">
                      <a:avLst/>
                    </a:prstGeom>
                  </pic:spPr>
                </pic:pic>
              </a:graphicData>
            </a:graphic>
          </wp:inline>
        </w:drawing>
      </w:r>
    </w:p>
    <w:p w14:paraId="2714017A" w14:textId="17E6A562" w:rsidR="004F1878" w:rsidRPr="00D35690" w:rsidRDefault="004F1878" w:rsidP="00D35690">
      <w:pPr>
        <w:spacing w:line="278" w:lineRule="auto"/>
        <w:rPr>
          <w:rFonts w:ascii="Arial" w:eastAsia="Aptos" w:hAnsi="Arial" w:cs="Arial"/>
          <w:b/>
          <w:bCs/>
          <w:kern w:val="2"/>
          <w:sz w:val="28"/>
          <w:szCs w:val="28"/>
          <w14:ligatures w14:val="standardContextual"/>
        </w:rPr>
      </w:pPr>
    </w:p>
    <w:sectPr w:rsidR="004F1878" w:rsidRPr="00D35690" w:rsidSect="006C73A8">
      <w:footerReference w:type="default" r:id="rId28"/>
      <w:pgSz w:w="12240" w:h="15840"/>
      <w:pgMar w:top="1418" w:right="1701" w:bottom="1418" w:left="170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2138A" w14:textId="77777777" w:rsidR="00B65B61" w:rsidRDefault="00B65B61">
      <w:pPr>
        <w:spacing w:after="0" w:line="240" w:lineRule="auto"/>
      </w:pPr>
      <w:r>
        <w:separator/>
      </w:r>
    </w:p>
  </w:endnote>
  <w:endnote w:type="continuationSeparator" w:id="0">
    <w:p w14:paraId="038EE13E" w14:textId="77777777" w:rsidR="00B65B61" w:rsidRDefault="00B6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726" w14:textId="77777777" w:rsidR="00A64D77" w:rsidRDefault="00703BF3">
    <w:pPr>
      <w:pStyle w:val="Piedepgina"/>
    </w:pPr>
    <w:r w:rsidRPr="00A64D77">
      <w:rPr>
        <w:rFonts w:ascii="Arial" w:hAnsi="Arial" w:cs="Arial"/>
        <w:sz w:val="20"/>
        <w:szCs w:val="20"/>
      </w:rPr>
      <w:t xml:space="preserve">Lista de cotejo elaborada para fines académicos por la Dra. Minerva Camacho Javier </w:t>
    </w:r>
    <w:r w:rsidR="0050318D">
      <w:rPr>
        <w:rFonts w:ascii="Arial" w:hAnsi="Arial" w:cs="Arial"/>
        <w:sz w:val="20"/>
        <w:szCs w:val="20"/>
      </w:rPr>
      <w:t>en</w:t>
    </w:r>
    <w:r w:rsidRPr="00A64D77">
      <w:rPr>
        <w:rFonts w:ascii="Arial" w:hAnsi="Arial" w:cs="Arial"/>
        <w:sz w:val="20"/>
        <w:szCs w:val="20"/>
      </w:rPr>
      <w:t xml:space="preserve"> el ciclo 202</w:t>
    </w:r>
    <w:r w:rsidR="0050318D">
      <w:rPr>
        <w:rFonts w:ascii="Arial" w:hAnsi="Arial" w:cs="Arial"/>
        <w:sz w:val="20"/>
        <w:szCs w:val="20"/>
      </w:rPr>
      <w:t>5</w:t>
    </w:r>
    <w:r w:rsidRPr="00A64D77">
      <w:rPr>
        <w:rFonts w:ascii="Arial" w:hAnsi="Arial" w:cs="Arial"/>
        <w:sz w:val="20"/>
        <w:szCs w:val="20"/>
      </w:rPr>
      <w:t>-02</w:t>
    </w:r>
    <w:r w:rsidR="00236102">
      <w:rPr>
        <w:rFonts w:ascii="Arial" w:hAnsi="Arial" w:cs="Arial"/>
        <w:sz w:val="20"/>
        <w:szCs w:val="20"/>
      </w:rPr>
      <w:t xml:space="preserve"> para la asignatura Mercadotecnia de Servicios</w:t>
    </w:r>
    <w:r>
      <w:rPr>
        <w:rFonts w:ascii="Arial" w:hAnsi="Arial" w:cs="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8627" w14:textId="77777777" w:rsidR="007832F5" w:rsidRDefault="007832F5">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70C8E" w14:textId="77777777" w:rsidR="00B65B61" w:rsidRDefault="00B65B61">
      <w:pPr>
        <w:spacing w:after="0" w:line="240" w:lineRule="auto"/>
      </w:pPr>
      <w:r>
        <w:separator/>
      </w:r>
    </w:p>
  </w:footnote>
  <w:footnote w:type="continuationSeparator" w:id="0">
    <w:p w14:paraId="2E88D3B1" w14:textId="77777777" w:rsidR="00B65B61" w:rsidRDefault="00B65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55C4"/>
    <w:multiLevelType w:val="hybridMultilevel"/>
    <w:tmpl w:val="646AA7C4"/>
    <w:lvl w:ilvl="0" w:tplc="3310369A">
      <w:start w:val="1"/>
      <w:numFmt w:val="decimal"/>
      <w:lvlText w:val="%1)"/>
      <w:lvlJc w:val="left"/>
      <w:pPr>
        <w:ind w:left="720" w:hanging="360"/>
      </w:pPr>
      <w:rPr>
        <w:rFonts w:hint="default"/>
        <w:b/>
      </w:rPr>
    </w:lvl>
    <w:lvl w:ilvl="1" w:tplc="3B382E8C" w:tentative="1">
      <w:start w:val="1"/>
      <w:numFmt w:val="lowerLetter"/>
      <w:lvlText w:val="%2."/>
      <w:lvlJc w:val="left"/>
      <w:pPr>
        <w:ind w:left="1440" w:hanging="360"/>
      </w:pPr>
    </w:lvl>
    <w:lvl w:ilvl="2" w:tplc="1D34BB26" w:tentative="1">
      <w:start w:val="1"/>
      <w:numFmt w:val="lowerRoman"/>
      <w:lvlText w:val="%3."/>
      <w:lvlJc w:val="right"/>
      <w:pPr>
        <w:ind w:left="2160" w:hanging="180"/>
      </w:pPr>
    </w:lvl>
    <w:lvl w:ilvl="3" w:tplc="4D8C6212" w:tentative="1">
      <w:start w:val="1"/>
      <w:numFmt w:val="decimal"/>
      <w:lvlText w:val="%4."/>
      <w:lvlJc w:val="left"/>
      <w:pPr>
        <w:ind w:left="2880" w:hanging="360"/>
      </w:pPr>
    </w:lvl>
    <w:lvl w:ilvl="4" w:tplc="BCFE14EE" w:tentative="1">
      <w:start w:val="1"/>
      <w:numFmt w:val="lowerLetter"/>
      <w:lvlText w:val="%5."/>
      <w:lvlJc w:val="left"/>
      <w:pPr>
        <w:ind w:left="3600" w:hanging="360"/>
      </w:pPr>
    </w:lvl>
    <w:lvl w:ilvl="5" w:tplc="3ECA5ADC" w:tentative="1">
      <w:start w:val="1"/>
      <w:numFmt w:val="lowerRoman"/>
      <w:lvlText w:val="%6."/>
      <w:lvlJc w:val="right"/>
      <w:pPr>
        <w:ind w:left="4320" w:hanging="180"/>
      </w:pPr>
    </w:lvl>
    <w:lvl w:ilvl="6" w:tplc="4498FB44" w:tentative="1">
      <w:start w:val="1"/>
      <w:numFmt w:val="decimal"/>
      <w:lvlText w:val="%7."/>
      <w:lvlJc w:val="left"/>
      <w:pPr>
        <w:ind w:left="5040" w:hanging="360"/>
      </w:pPr>
    </w:lvl>
    <w:lvl w:ilvl="7" w:tplc="22B4BB2A" w:tentative="1">
      <w:start w:val="1"/>
      <w:numFmt w:val="lowerLetter"/>
      <w:lvlText w:val="%8."/>
      <w:lvlJc w:val="left"/>
      <w:pPr>
        <w:ind w:left="5760" w:hanging="360"/>
      </w:pPr>
    </w:lvl>
    <w:lvl w:ilvl="8" w:tplc="E6DE8116" w:tentative="1">
      <w:start w:val="1"/>
      <w:numFmt w:val="lowerRoman"/>
      <w:lvlText w:val="%9."/>
      <w:lvlJc w:val="right"/>
      <w:pPr>
        <w:ind w:left="6480" w:hanging="180"/>
      </w:pPr>
    </w:lvl>
  </w:abstractNum>
  <w:abstractNum w:abstractNumId="1" w15:restartNumberingAfterBreak="0">
    <w:nsid w:val="0F294B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C011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D4556"/>
    <w:multiLevelType w:val="hybridMultilevel"/>
    <w:tmpl w:val="59EAD81E"/>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170D0F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D13F2"/>
    <w:multiLevelType w:val="hybridMultilevel"/>
    <w:tmpl w:val="E22A2874"/>
    <w:lvl w:ilvl="0" w:tplc="CCC2CD80">
      <w:start w:val="1"/>
      <w:numFmt w:val="decimal"/>
      <w:lvlText w:val="%1)"/>
      <w:lvlJc w:val="left"/>
      <w:pPr>
        <w:ind w:left="720" w:hanging="360"/>
      </w:pPr>
    </w:lvl>
    <w:lvl w:ilvl="1" w:tplc="2E442AB4" w:tentative="1">
      <w:start w:val="1"/>
      <w:numFmt w:val="lowerLetter"/>
      <w:lvlText w:val="%2."/>
      <w:lvlJc w:val="left"/>
      <w:pPr>
        <w:ind w:left="1440" w:hanging="360"/>
      </w:pPr>
    </w:lvl>
    <w:lvl w:ilvl="2" w:tplc="99A617DE" w:tentative="1">
      <w:start w:val="1"/>
      <w:numFmt w:val="lowerRoman"/>
      <w:lvlText w:val="%3."/>
      <w:lvlJc w:val="right"/>
      <w:pPr>
        <w:ind w:left="2160" w:hanging="180"/>
      </w:pPr>
    </w:lvl>
    <w:lvl w:ilvl="3" w:tplc="F6E20202" w:tentative="1">
      <w:start w:val="1"/>
      <w:numFmt w:val="decimal"/>
      <w:lvlText w:val="%4."/>
      <w:lvlJc w:val="left"/>
      <w:pPr>
        <w:ind w:left="2880" w:hanging="360"/>
      </w:pPr>
    </w:lvl>
    <w:lvl w:ilvl="4" w:tplc="412EFA82" w:tentative="1">
      <w:start w:val="1"/>
      <w:numFmt w:val="lowerLetter"/>
      <w:lvlText w:val="%5."/>
      <w:lvlJc w:val="left"/>
      <w:pPr>
        <w:ind w:left="3600" w:hanging="360"/>
      </w:pPr>
    </w:lvl>
    <w:lvl w:ilvl="5" w:tplc="CEBED2EE" w:tentative="1">
      <w:start w:val="1"/>
      <w:numFmt w:val="lowerRoman"/>
      <w:lvlText w:val="%6."/>
      <w:lvlJc w:val="right"/>
      <w:pPr>
        <w:ind w:left="4320" w:hanging="180"/>
      </w:pPr>
    </w:lvl>
    <w:lvl w:ilvl="6" w:tplc="822E8ADA" w:tentative="1">
      <w:start w:val="1"/>
      <w:numFmt w:val="decimal"/>
      <w:lvlText w:val="%7."/>
      <w:lvlJc w:val="left"/>
      <w:pPr>
        <w:ind w:left="5040" w:hanging="360"/>
      </w:pPr>
    </w:lvl>
    <w:lvl w:ilvl="7" w:tplc="6204A4D0" w:tentative="1">
      <w:start w:val="1"/>
      <w:numFmt w:val="lowerLetter"/>
      <w:lvlText w:val="%8."/>
      <w:lvlJc w:val="left"/>
      <w:pPr>
        <w:ind w:left="5760" w:hanging="360"/>
      </w:pPr>
    </w:lvl>
    <w:lvl w:ilvl="8" w:tplc="3D962BB6" w:tentative="1">
      <w:start w:val="1"/>
      <w:numFmt w:val="lowerRoman"/>
      <w:lvlText w:val="%9."/>
      <w:lvlJc w:val="right"/>
      <w:pPr>
        <w:ind w:left="6480" w:hanging="180"/>
      </w:pPr>
    </w:lvl>
  </w:abstractNum>
  <w:abstractNum w:abstractNumId="6" w15:restartNumberingAfterBreak="0">
    <w:nsid w:val="1D7424FA"/>
    <w:multiLevelType w:val="hybridMultilevel"/>
    <w:tmpl w:val="78B4F9EA"/>
    <w:lvl w:ilvl="0" w:tplc="FB70A44C">
      <w:start w:val="1"/>
      <w:numFmt w:val="bullet"/>
      <w:lvlText w:val=""/>
      <w:lvlJc w:val="left"/>
      <w:pPr>
        <w:ind w:left="720" w:hanging="360"/>
      </w:pPr>
      <w:rPr>
        <w:rFonts w:ascii="Wingdings" w:hAnsi="Wingdings" w:hint="default"/>
      </w:rPr>
    </w:lvl>
    <w:lvl w:ilvl="1" w:tplc="9C8C4FCA" w:tentative="1">
      <w:start w:val="1"/>
      <w:numFmt w:val="bullet"/>
      <w:lvlText w:val="o"/>
      <w:lvlJc w:val="left"/>
      <w:pPr>
        <w:ind w:left="1440" w:hanging="360"/>
      </w:pPr>
      <w:rPr>
        <w:rFonts w:ascii="Courier New" w:hAnsi="Courier New" w:cs="Courier New" w:hint="default"/>
      </w:rPr>
    </w:lvl>
    <w:lvl w:ilvl="2" w:tplc="6E7AA3EA" w:tentative="1">
      <w:start w:val="1"/>
      <w:numFmt w:val="bullet"/>
      <w:lvlText w:val=""/>
      <w:lvlJc w:val="left"/>
      <w:pPr>
        <w:ind w:left="2160" w:hanging="360"/>
      </w:pPr>
      <w:rPr>
        <w:rFonts w:ascii="Wingdings" w:hAnsi="Wingdings" w:hint="default"/>
      </w:rPr>
    </w:lvl>
    <w:lvl w:ilvl="3" w:tplc="D79E56A0" w:tentative="1">
      <w:start w:val="1"/>
      <w:numFmt w:val="bullet"/>
      <w:lvlText w:val=""/>
      <w:lvlJc w:val="left"/>
      <w:pPr>
        <w:ind w:left="2880" w:hanging="360"/>
      </w:pPr>
      <w:rPr>
        <w:rFonts w:ascii="Symbol" w:hAnsi="Symbol" w:hint="default"/>
      </w:rPr>
    </w:lvl>
    <w:lvl w:ilvl="4" w:tplc="B36CDBE0" w:tentative="1">
      <w:start w:val="1"/>
      <w:numFmt w:val="bullet"/>
      <w:lvlText w:val="o"/>
      <w:lvlJc w:val="left"/>
      <w:pPr>
        <w:ind w:left="3600" w:hanging="360"/>
      </w:pPr>
      <w:rPr>
        <w:rFonts w:ascii="Courier New" w:hAnsi="Courier New" w:cs="Courier New" w:hint="default"/>
      </w:rPr>
    </w:lvl>
    <w:lvl w:ilvl="5" w:tplc="D9E6CF14" w:tentative="1">
      <w:start w:val="1"/>
      <w:numFmt w:val="bullet"/>
      <w:lvlText w:val=""/>
      <w:lvlJc w:val="left"/>
      <w:pPr>
        <w:ind w:left="4320" w:hanging="360"/>
      </w:pPr>
      <w:rPr>
        <w:rFonts w:ascii="Wingdings" w:hAnsi="Wingdings" w:hint="default"/>
      </w:rPr>
    </w:lvl>
    <w:lvl w:ilvl="6" w:tplc="EAD695F0" w:tentative="1">
      <w:start w:val="1"/>
      <w:numFmt w:val="bullet"/>
      <w:lvlText w:val=""/>
      <w:lvlJc w:val="left"/>
      <w:pPr>
        <w:ind w:left="5040" w:hanging="360"/>
      </w:pPr>
      <w:rPr>
        <w:rFonts w:ascii="Symbol" w:hAnsi="Symbol" w:hint="default"/>
      </w:rPr>
    </w:lvl>
    <w:lvl w:ilvl="7" w:tplc="B06CBBD0" w:tentative="1">
      <w:start w:val="1"/>
      <w:numFmt w:val="bullet"/>
      <w:lvlText w:val="o"/>
      <w:lvlJc w:val="left"/>
      <w:pPr>
        <w:ind w:left="5760" w:hanging="360"/>
      </w:pPr>
      <w:rPr>
        <w:rFonts w:ascii="Courier New" w:hAnsi="Courier New" w:cs="Courier New" w:hint="default"/>
      </w:rPr>
    </w:lvl>
    <w:lvl w:ilvl="8" w:tplc="B6B84B8E" w:tentative="1">
      <w:start w:val="1"/>
      <w:numFmt w:val="bullet"/>
      <w:lvlText w:val=""/>
      <w:lvlJc w:val="left"/>
      <w:pPr>
        <w:ind w:left="6480" w:hanging="360"/>
      </w:pPr>
      <w:rPr>
        <w:rFonts w:ascii="Wingdings" w:hAnsi="Wingdings" w:hint="default"/>
      </w:rPr>
    </w:lvl>
  </w:abstractNum>
  <w:abstractNum w:abstractNumId="7" w15:restartNumberingAfterBreak="0">
    <w:nsid w:val="20E34A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525CA"/>
    <w:multiLevelType w:val="hybridMultilevel"/>
    <w:tmpl w:val="D0CA79B6"/>
    <w:lvl w:ilvl="0" w:tplc="E8ACCC1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ED72D6"/>
    <w:multiLevelType w:val="hybridMultilevel"/>
    <w:tmpl w:val="75E0A9DA"/>
    <w:lvl w:ilvl="0" w:tplc="EE8CFC50">
      <w:start w:val="1"/>
      <w:numFmt w:val="bullet"/>
      <w:lvlText w:val=""/>
      <w:lvlJc w:val="left"/>
      <w:pPr>
        <w:ind w:left="720" w:hanging="360"/>
      </w:pPr>
      <w:rPr>
        <w:rFonts w:ascii="Wingdings" w:hAnsi="Wingdings" w:hint="default"/>
      </w:rPr>
    </w:lvl>
    <w:lvl w:ilvl="1" w:tplc="48A8E30C" w:tentative="1">
      <w:start w:val="1"/>
      <w:numFmt w:val="bullet"/>
      <w:lvlText w:val="o"/>
      <w:lvlJc w:val="left"/>
      <w:pPr>
        <w:ind w:left="1440" w:hanging="360"/>
      </w:pPr>
      <w:rPr>
        <w:rFonts w:ascii="Courier New" w:hAnsi="Courier New" w:cs="Courier New" w:hint="default"/>
      </w:rPr>
    </w:lvl>
    <w:lvl w:ilvl="2" w:tplc="CD60532C" w:tentative="1">
      <w:start w:val="1"/>
      <w:numFmt w:val="bullet"/>
      <w:lvlText w:val=""/>
      <w:lvlJc w:val="left"/>
      <w:pPr>
        <w:ind w:left="2160" w:hanging="360"/>
      </w:pPr>
      <w:rPr>
        <w:rFonts w:ascii="Wingdings" w:hAnsi="Wingdings" w:hint="default"/>
      </w:rPr>
    </w:lvl>
    <w:lvl w:ilvl="3" w:tplc="238ACC18" w:tentative="1">
      <w:start w:val="1"/>
      <w:numFmt w:val="bullet"/>
      <w:lvlText w:val=""/>
      <w:lvlJc w:val="left"/>
      <w:pPr>
        <w:ind w:left="2880" w:hanging="360"/>
      </w:pPr>
      <w:rPr>
        <w:rFonts w:ascii="Symbol" w:hAnsi="Symbol" w:hint="default"/>
      </w:rPr>
    </w:lvl>
    <w:lvl w:ilvl="4" w:tplc="2D9AEEAC" w:tentative="1">
      <w:start w:val="1"/>
      <w:numFmt w:val="bullet"/>
      <w:lvlText w:val="o"/>
      <w:lvlJc w:val="left"/>
      <w:pPr>
        <w:ind w:left="3600" w:hanging="360"/>
      </w:pPr>
      <w:rPr>
        <w:rFonts w:ascii="Courier New" w:hAnsi="Courier New" w:cs="Courier New" w:hint="default"/>
      </w:rPr>
    </w:lvl>
    <w:lvl w:ilvl="5" w:tplc="BDA86F0C" w:tentative="1">
      <w:start w:val="1"/>
      <w:numFmt w:val="bullet"/>
      <w:lvlText w:val=""/>
      <w:lvlJc w:val="left"/>
      <w:pPr>
        <w:ind w:left="4320" w:hanging="360"/>
      </w:pPr>
      <w:rPr>
        <w:rFonts w:ascii="Wingdings" w:hAnsi="Wingdings" w:hint="default"/>
      </w:rPr>
    </w:lvl>
    <w:lvl w:ilvl="6" w:tplc="9C52742A" w:tentative="1">
      <w:start w:val="1"/>
      <w:numFmt w:val="bullet"/>
      <w:lvlText w:val=""/>
      <w:lvlJc w:val="left"/>
      <w:pPr>
        <w:ind w:left="5040" w:hanging="360"/>
      </w:pPr>
      <w:rPr>
        <w:rFonts w:ascii="Symbol" w:hAnsi="Symbol" w:hint="default"/>
      </w:rPr>
    </w:lvl>
    <w:lvl w:ilvl="7" w:tplc="D23244F6" w:tentative="1">
      <w:start w:val="1"/>
      <w:numFmt w:val="bullet"/>
      <w:lvlText w:val="o"/>
      <w:lvlJc w:val="left"/>
      <w:pPr>
        <w:ind w:left="5760" w:hanging="360"/>
      </w:pPr>
      <w:rPr>
        <w:rFonts w:ascii="Courier New" w:hAnsi="Courier New" w:cs="Courier New" w:hint="default"/>
      </w:rPr>
    </w:lvl>
    <w:lvl w:ilvl="8" w:tplc="FA202F24" w:tentative="1">
      <w:start w:val="1"/>
      <w:numFmt w:val="bullet"/>
      <w:lvlText w:val=""/>
      <w:lvlJc w:val="left"/>
      <w:pPr>
        <w:ind w:left="6480" w:hanging="360"/>
      </w:pPr>
      <w:rPr>
        <w:rFonts w:ascii="Wingdings" w:hAnsi="Wingdings" w:hint="default"/>
      </w:rPr>
    </w:lvl>
  </w:abstractNum>
  <w:abstractNum w:abstractNumId="10" w15:restartNumberingAfterBreak="0">
    <w:nsid w:val="29F5617B"/>
    <w:multiLevelType w:val="hybridMultilevel"/>
    <w:tmpl w:val="DF8C88D4"/>
    <w:lvl w:ilvl="0" w:tplc="C05C1E1A">
      <w:start w:val="1"/>
      <w:numFmt w:val="decimal"/>
      <w:lvlText w:val="%1)"/>
      <w:lvlJc w:val="left"/>
      <w:pPr>
        <w:ind w:left="720" w:hanging="360"/>
      </w:pPr>
    </w:lvl>
    <w:lvl w:ilvl="1" w:tplc="0ABACB62" w:tentative="1">
      <w:start w:val="1"/>
      <w:numFmt w:val="lowerLetter"/>
      <w:lvlText w:val="%2."/>
      <w:lvlJc w:val="left"/>
      <w:pPr>
        <w:ind w:left="1440" w:hanging="360"/>
      </w:pPr>
    </w:lvl>
    <w:lvl w:ilvl="2" w:tplc="17C4309C" w:tentative="1">
      <w:start w:val="1"/>
      <w:numFmt w:val="lowerRoman"/>
      <w:lvlText w:val="%3."/>
      <w:lvlJc w:val="right"/>
      <w:pPr>
        <w:ind w:left="2160" w:hanging="180"/>
      </w:pPr>
    </w:lvl>
    <w:lvl w:ilvl="3" w:tplc="469E8BBC" w:tentative="1">
      <w:start w:val="1"/>
      <w:numFmt w:val="decimal"/>
      <w:lvlText w:val="%4."/>
      <w:lvlJc w:val="left"/>
      <w:pPr>
        <w:ind w:left="2880" w:hanging="360"/>
      </w:pPr>
    </w:lvl>
    <w:lvl w:ilvl="4" w:tplc="488210E4" w:tentative="1">
      <w:start w:val="1"/>
      <w:numFmt w:val="lowerLetter"/>
      <w:lvlText w:val="%5."/>
      <w:lvlJc w:val="left"/>
      <w:pPr>
        <w:ind w:left="3600" w:hanging="360"/>
      </w:pPr>
    </w:lvl>
    <w:lvl w:ilvl="5" w:tplc="48148896" w:tentative="1">
      <w:start w:val="1"/>
      <w:numFmt w:val="lowerRoman"/>
      <w:lvlText w:val="%6."/>
      <w:lvlJc w:val="right"/>
      <w:pPr>
        <w:ind w:left="4320" w:hanging="180"/>
      </w:pPr>
    </w:lvl>
    <w:lvl w:ilvl="6" w:tplc="5CFC81E6" w:tentative="1">
      <w:start w:val="1"/>
      <w:numFmt w:val="decimal"/>
      <w:lvlText w:val="%7."/>
      <w:lvlJc w:val="left"/>
      <w:pPr>
        <w:ind w:left="5040" w:hanging="360"/>
      </w:pPr>
    </w:lvl>
    <w:lvl w:ilvl="7" w:tplc="C35E8DBA" w:tentative="1">
      <w:start w:val="1"/>
      <w:numFmt w:val="lowerLetter"/>
      <w:lvlText w:val="%8."/>
      <w:lvlJc w:val="left"/>
      <w:pPr>
        <w:ind w:left="5760" w:hanging="360"/>
      </w:pPr>
    </w:lvl>
    <w:lvl w:ilvl="8" w:tplc="A27CFC62" w:tentative="1">
      <w:start w:val="1"/>
      <w:numFmt w:val="lowerRoman"/>
      <w:lvlText w:val="%9."/>
      <w:lvlJc w:val="right"/>
      <w:pPr>
        <w:ind w:left="6480" w:hanging="180"/>
      </w:pPr>
    </w:lvl>
  </w:abstractNum>
  <w:abstractNum w:abstractNumId="11" w15:restartNumberingAfterBreak="0">
    <w:nsid w:val="2A983E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109C4"/>
    <w:multiLevelType w:val="hybridMultilevel"/>
    <w:tmpl w:val="C8ACFA38"/>
    <w:lvl w:ilvl="0" w:tplc="CEB6CD88">
      <w:start w:val="1"/>
      <w:numFmt w:val="decimal"/>
      <w:lvlText w:val="%1)"/>
      <w:lvlJc w:val="left"/>
      <w:pPr>
        <w:ind w:left="720" w:hanging="360"/>
      </w:pPr>
    </w:lvl>
    <w:lvl w:ilvl="1" w:tplc="6F383D60" w:tentative="1">
      <w:start w:val="1"/>
      <w:numFmt w:val="lowerLetter"/>
      <w:lvlText w:val="%2."/>
      <w:lvlJc w:val="left"/>
      <w:pPr>
        <w:ind w:left="1440" w:hanging="360"/>
      </w:pPr>
    </w:lvl>
    <w:lvl w:ilvl="2" w:tplc="1DEC4DA8" w:tentative="1">
      <w:start w:val="1"/>
      <w:numFmt w:val="lowerRoman"/>
      <w:lvlText w:val="%3."/>
      <w:lvlJc w:val="right"/>
      <w:pPr>
        <w:ind w:left="2160" w:hanging="180"/>
      </w:pPr>
    </w:lvl>
    <w:lvl w:ilvl="3" w:tplc="8E0CF7FC" w:tentative="1">
      <w:start w:val="1"/>
      <w:numFmt w:val="decimal"/>
      <w:lvlText w:val="%4."/>
      <w:lvlJc w:val="left"/>
      <w:pPr>
        <w:ind w:left="2880" w:hanging="360"/>
      </w:pPr>
    </w:lvl>
    <w:lvl w:ilvl="4" w:tplc="1114B20E" w:tentative="1">
      <w:start w:val="1"/>
      <w:numFmt w:val="lowerLetter"/>
      <w:lvlText w:val="%5."/>
      <w:lvlJc w:val="left"/>
      <w:pPr>
        <w:ind w:left="3600" w:hanging="360"/>
      </w:pPr>
    </w:lvl>
    <w:lvl w:ilvl="5" w:tplc="6802950E" w:tentative="1">
      <w:start w:val="1"/>
      <w:numFmt w:val="lowerRoman"/>
      <w:lvlText w:val="%6."/>
      <w:lvlJc w:val="right"/>
      <w:pPr>
        <w:ind w:left="4320" w:hanging="180"/>
      </w:pPr>
    </w:lvl>
    <w:lvl w:ilvl="6" w:tplc="D5CA478E" w:tentative="1">
      <w:start w:val="1"/>
      <w:numFmt w:val="decimal"/>
      <w:lvlText w:val="%7."/>
      <w:lvlJc w:val="left"/>
      <w:pPr>
        <w:ind w:left="5040" w:hanging="360"/>
      </w:pPr>
    </w:lvl>
    <w:lvl w:ilvl="7" w:tplc="962EC726" w:tentative="1">
      <w:start w:val="1"/>
      <w:numFmt w:val="lowerLetter"/>
      <w:lvlText w:val="%8."/>
      <w:lvlJc w:val="left"/>
      <w:pPr>
        <w:ind w:left="5760" w:hanging="360"/>
      </w:pPr>
    </w:lvl>
    <w:lvl w:ilvl="8" w:tplc="A0100146" w:tentative="1">
      <w:start w:val="1"/>
      <w:numFmt w:val="lowerRoman"/>
      <w:lvlText w:val="%9."/>
      <w:lvlJc w:val="right"/>
      <w:pPr>
        <w:ind w:left="6480" w:hanging="180"/>
      </w:pPr>
    </w:lvl>
  </w:abstractNum>
  <w:abstractNum w:abstractNumId="13" w15:restartNumberingAfterBreak="0">
    <w:nsid w:val="2F1317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111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129E9"/>
    <w:multiLevelType w:val="hybridMultilevel"/>
    <w:tmpl w:val="EE8AAE54"/>
    <w:lvl w:ilvl="0" w:tplc="D37E2F04">
      <w:start w:val="1"/>
      <w:numFmt w:val="bullet"/>
      <w:lvlText w:val=""/>
      <w:lvlJc w:val="left"/>
      <w:pPr>
        <w:ind w:left="1638" w:hanging="360"/>
      </w:pPr>
      <w:rPr>
        <w:rFonts w:ascii="Wingdings" w:hAnsi="Wingdings" w:hint="default"/>
      </w:rPr>
    </w:lvl>
    <w:lvl w:ilvl="1" w:tplc="23F49DF0" w:tentative="1">
      <w:start w:val="1"/>
      <w:numFmt w:val="bullet"/>
      <w:lvlText w:val="o"/>
      <w:lvlJc w:val="left"/>
      <w:pPr>
        <w:ind w:left="2358" w:hanging="360"/>
      </w:pPr>
      <w:rPr>
        <w:rFonts w:ascii="Courier New" w:hAnsi="Courier New" w:cs="Courier New" w:hint="default"/>
      </w:rPr>
    </w:lvl>
    <w:lvl w:ilvl="2" w:tplc="A60A6556" w:tentative="1">
      <w:start w:val="1"/>
      <w:numFmt w:val="bullet"/>
      <w:lvlText w:val=""/>
      <w:lvlJc w:val="left"/>
      <w:pPr>
        <w:ind w:left="3078" w:hanging="360"/>
      </w:pPr>
      <w:rPr>
        <w:rFonts w:ascii="Wingdings" w:hAnsi="Wingdings" w:hint="default"/>
      </w:rPr>
    </w:lvl>
    <w:lvl w:ilvl="3" w:tplc="E96C94BE" w:tentative="1">
      <w:start w:val="1"/>
      <w:numFmt w:val="bullet"/>
      <w:lvlText w:val=""/>
      <w:lvlJc w:val="left"/>
      <w:pPr>
        <w:ind w:left="3798" w:hanging="360"/>
      </w:pPr>
      <w:rPr>
        <w:rFonts w:ascii="Symbol" w:hAnsi="Symbol" w:hint="default"/>
      </w:rPr>
    </w:lvl>
    <w:lvl w:ilvl="4" w:tplc="B57A8380" w:tentative="1">
      <w:start w:val="1"/>
      <w:numFmt w:val="bullet"/>
      <w:lvlText w:val="o"/>
      <w:lvlJc w:val="left"/>
      <w:pPr>
        <w:ind w:left="4518" w:hanging="360"/>
      </w:pPr>
      <w:rPr>
        <w:rFonts w:ascii="Courier New" w:hAnsi="Courier New" w:cs="Courier New" w:hint="default"/>
      </w:rPr>
    </w:lvl>
    <w:lvl w:ilvl="5" w:tplc="57E688F8" w:tentative="1">
      <w:start w:val="1"/>
      <w:numFmt w:val="bullet"/>
      <w:lvlText w:val=""/>
      <w:lvlJc w:val="left"/>
      <w:pPr>
        <w:ind w:left="5238" w:hanging="360"/>
      </w:pPr>
      <w:rPr>
        <w:rFonts w:ascii="Wingdings" w:hAnsi="Wingdings" w:hint="default"/>
      </w:rPr>
    </w:lvl>
    <w:lvl w:ilvl="6" w:tplc="157A6114" w:tentative="1">
      <w:start w:val="1"/>
      <w:numFmt w:val="bullet"/>
      <w:lvlText w:val=""/>
      <w:lvlJc w:val="left"/>
      <w:pPr>
        <w:ind w:left="5958" w:hanging="360"/>
      </w:pPr>
      <w:rPr>
        <w:rFonts w:ascii="Symbol" w:hAnsi="Symbol" w:hint="default"/>
      </w:rPr>
    </w:lvl>
    <w:lvl w:ilvl="7" w:tplc="C5FE5180" w:tentative="1">
      <w:start w:val="1"/>
      <w:numFmt w:val="bullet"/>
      <w:lvlText w:val="o"/>
      <w:lvlJc w:val="left"/>
      <w:pPr>
        <w:ind w:left="6678" w:hanging="360"/>
      </w:pPr>
      <w:rPr>
        <w:rFonts w:ascii="Courier New" w:hAnsi="Courier New" w:cs="Courier New" w:hint="default"/>
      </w:rPr>
    </w:lvl>
    <w:lvl w:ilvl="8" w:tplc="230CFE42" w:tentative="1">
      <w:start w:val="1"/>
      <w:numFmt w:val="bullet"/>
      <w:lvlText w:val=""/>
      <w:lvlJc w:val="left"/>
      <w:pPr>
        <w:ind w:left="7398" w:hanging="360"/>
      </w:pPr>
      <w:rPr>
        <w:rFonts w:ascii="Wingdings" w:hAnsi="Wingdings" w:hint="default"/>
      </w:rPr>
    </w:lvl>
  </w:abstractNum>
  <w:abstractNum w:abstractNumId="16" w15:restartNumberingAfterBreak="0">
    <w:nsid w:val="331C70BE"/>
    <w:multiLevelType w:val="hybridMultilevel"/>
    <w:tmpl w:val="69765B3A"/>
    <w:lvl w:ilvl="0" w:tplc="1FD0B1D8">
      <w:start w:val="2"/>
      <w:numFmt w:val="decimal"/>
      <w:lvlText w:val="%1)"/>
      <w:lvlJc w:val="left"/>
      <w:pPr>
        <w:ind w:left="720" w:hanging="360"/>
      </w:pPr>
      <w:rPr>
        <w:rFonts w:hint="default"/>
        <w:b/>
      </w:rPr>
    </w:lvl>
    <w:lvl w:ilvl="1" w:tplc="4698B50C" w:tentative="1">
      <w:start w:val="1"/>
      <w:numFmt w:val="lowerLetter"/>
      <w:lvlText w:val="%2."/>
      <w:lvlJc w:val="left"/>
      <w:pPr>
        <w:ind w:left="1440" w:hanging="360"/>
      </w:pPr>
    </w:lvl>
    <w:lvl w:ilvl="2" w:tplc="3EE2D33E" w:tentative="1">
      <w:start w:val="1"/>
      <w:numFmt w:val="lowerRoman"/>
      <w:lvlText w:val="%3."/>
      <w:lvlJc w:val="right"/>
      <w:pPr>
        <w:ind w:left="2160" w:hanging="180"/>
      </w:pPr>
    </w:lvl>
    <w:lvl w:ilvl="3" w:tplc="8BCA3378" w:tentative="1">
      <w:start w:val="1"/>
      <w:numFmt w:val="decimal"/>
      <w:lvlText w:val="%4."/>
      <w:lvlJc w:val="left"/>
      <w:pPr>
        <w:ind w:left="2880" w:hanging="360"/>
      </w:pPr>
    </w:lvl>
    <w:lvl w:ilvl="4" w:tplc="D3283A34" w:tentative="1">
      <w:start w:val="1"/>
      <w:numFmt w:val="lowerLetter"/>
      <w:lvlText w:val="%5."/>
      <w:lvlJc w:val="left"/>
      <w:pPr>
        <w:ind w:left="3600" w:hanging="360"/>
      </w:pPr>
    </w:lvl>
    <w:lvl w:ilvl="5" w:tplc="293064B8" w:tentative="1">
      <w:start w:val="1"/>
      <w:numFmt w:val="lowerRoman"/>
      <w:lvlText w:val="%6."/>
      <w:lvlJc w:val="right"/>
      <w:pPr>
        <w:ind w:left="4320" w:hanging="180"/>
      </w:pPr>
    </w:lvl>
    <w:lvl w:ilvl="6" w:tplc="6AE67E92" w:tentative="1">
      <w:start w:val="1"/>
      <w:numFmt w:val="decimal"/>
      <w:lvlText w:val="%7."/>
      <w:lvlJc w:val="left"/>
      <w:pPr>
        <w:ind w:left="5040" w:hanging="360"/>
      </w:pPr>
    </w:lvl>
    <w:lvl w:ilvl="7" w:tplc="3204108E" w:tentative="1">
      <w:start w:val="1"/>
      <w:numFmt w:val="lowerLetter"/>
      <w:lvlText w:val="%8."/>
      <w:lvlJc w:val="left"/>
      <w:pPr>
        <w:ind w:left="5760" w:hanging="360"/>
      </w:pPr>
    </w:lvl>
    <w:lvl w:ilvl="8" w:tplc="915E6382" w:tentative="1">
      <w:start w:val="1"/>
      <w:numFmt w:val="lowerRoman"/>
      <w:lvlText w:val="%9."/>
      <w:lvlJc w:val="right"/>
      <w:pPr>
        <w:ind w:left="6480" w:hanging="180"/>
      </w:pPr>
    </w:lvl>
  </w:abstractNum>
  <w:abstractNum w:abstractNumId="17" w15:restartNumberingAfterBreak="0">
    <w:nsid w:val="3325469B"/>
    <w:multiLevelType w:val="hybridMultilevel"/>
    <w:tmpl w:val="646AA7C4"/>
    <w:lvl w:ilvl="0" w:tplc="7A300306">
      <w:start w:val="1"/>
      <w:numFmt w:val="decimal"/>
      <w:lvlText w:val="%1)"/>
      <w:lvlJc w:val="left"/>
      <w:pPr>
        <w:ind w:left="720" w:hanging="360"/>
      </w:pPr>
      <w:rPr>
        <w:rFonts w:hint="default"/>
        <w:b/>
      </w:rPr>
    </w:lvl>
    <w:lvl w:ilvl="1" w:tplc="3D16D5B0" w:tentative="1">
      <w:start w:val="1"/>
      <w:numFmt w:val="lowerLetter"/>
      <w:lvlText w:val="%2."/>
      <w:lvlJc w:val="left"/>
      <w:pPr>
        <w:ind w:left="1440" w:hanging="360"/>
      </w:pPr>
    </w:lvl>
    <w:lvl w:ilvl="2" w:tplc="6C74FBBE" w:tentative="1">
      <w:start w:val="1"/>
      <w:numFmt w:val="lowerRoman"/>
      <w:lvlText w:val="%3."/>
      <w:lvlJc w:val="right"/>
      <w:pPr>
        <w:ind w:left="2160" w:hanging="180"/>
      </w:pPr>
    </w:lvl>
    <w:lvl w:ilvl="3" w:tplc="68700976" w:tentative="1">
      <w:start w:val="1"/>
      <w:numFmt w:val="decimal"/>
      <w:lvlText w:val="%4."/>
      <w:lvlJc w:val="left"/>
      <w:pPr>
        <w:ind w:left="2880" w:hanging="360"/>
      </w:pPr>
    </w:lvl>
    <w:lvl w:ilvl="4" w:tplc="60F86522" w:tentative="1">
      <w:start w:val="1"/>
      <w:numFmt w:val="lowerLetter"/>
      <w:lvlText w:val="%5."/>
      <w:lvlJc w:val="left"/>
      <w:pPr>
        <w:ind w:left="3600" w:hanging="360"/>
      </w:pPr>
    </w:lvl>
    <w:lvl w:ilvl="5" w:tplc="57AA7A9E" w:tentative="1">
      <w:start w:val="1"/>
      <w:numFmt w:val="lowerRoman"/>
      <w:lvlText w:val="%6."/>
      <w:lvlJc w:val="right"/>
      <w:pPr>
        <w:ind w:left="4320" w:hanging="180"/>
      </w:pPr>
    </w:lvl>
    <w:lvl w:ilvl="6" w:tplc="A4C24430" w:tentative="1">
      <w:start w:val="1"/>
      <w:numFmt w:val="decimal"/>
      <w:lvlText w:val="%7."/>
      <w:lvlJc w:val="left"/>
      <w:pPr>
        <w:ind w:left="5040" w:hanging="360"/>
      </w:pPr>
    </w:lvl>
    <w:lvl w:ilvl="7" w:tplc="7C068B6E" w:tentative="1">
      <w:start w:val="1"/>
      <w:numFmt w:val="lowerLetter"/>
      <w:lvlText w:val="%8."/>
      <w:lvlJc w:val="left"/>
      <w:pPr>
        <w:ind w:left="5760" w:hanging="360"/>
      </w:pPr>
    </w:lvl>
    <w:lvl w:ilvl="8" w:tplc="7B1C6AEE" w:tentative="1">
      <w:start w:val="1"/>
      <w:numFmt w:val="lowerRoman"/>
      <w:lvlText w:val="%9."/>
      <w:lvlJc w:val="right"/>
      <w:pPr>
        <w:ind w:left="6480" w:hanging="180"/>
      </w:pPr>
    </w:lvl>
  </w:abstractNum>
  <w:abstractNum w:abstractNumId="18" w15:restartNumberingAfterBreak="0">
    <w:nsid w:val="350E1C89"/>
    <w:multiLevelType w:val="hybridMultilevel"/>
    <w:tmpl w:val="BCF24432"/>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3A047630"/>
    <w:multiLevelType w:val="hybridMultilevel"/>
    <w:tmpl w:val="C9EE32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AF918BB"/>
    <w:multiLevelType w:val="hybridMultilevel"/>
    <w:tmpl w:val="E910B6D4"/>
    <w:lvl w:ilvl="0" w:tplc="42226E3E">
      <w:start w:val="1"/>
      <w:numFmt w:val="bullet"/>
      <w:lvlText w:val=""/>
      <w:lvlJc w:val="left"/>
      <w:pPr>
        <w:ind w:left="796" w:hanging="360"/>
      </w:pPr>
      <w:rPr>
        <w:rFonts w:ascii="Wingdings" w:hAnsi="Wingdings" w:hint="default"/>
      </w:rPr>
    </w:lvl>
    <w:lvl w:ilvl="1" w:tplc="C3C031DC" w:tentative="1">
      <w:start w:val="1"/>
      <w:numFmt w:val="bullet"/>
      <w:lvlText w:val="o"/>
      <w:lvlJc w:val="left"/>
      <w:pPr>
        <w:ind w:left="1516" w:hanging="360"/>
      </w:pPr>
      <w:rPr>
        <w:rFonts w:ascii="Courier New" w:hAnsi="Courier New" w:cs="Courier New" w:hint="default"/>
      </w:rPr>
    </w:lvl>
    <w:lvl w:ilvl="2" w:tplc="4D7AAB80" w:tentative="1">
      <w:start w:val="1"/>
      <w:numFmt w:val="bullet"/>
      <w:lvlText w:val=""/>
      <w:lvlJc w:val="left"/>
      <w:pPr>
        <w:ind w:left="2236" w:hanging="360"/>
      </w:pPr>
      <w:rPr>
        <w:rFonts w:ascii="Wingdings" w:hAnsi="Wingdings" w:hint="default"/>
      </w:rPr>
    </w:lvl>
    <w:lvl w:ilvl="3" w:tplc="031486B2" w:tentative="1">
      <w:start w:val="1"/>
      <w:numFmt w:val="bullet"/>
      <w:lvlText w:val=""/>
      <w:lvlJc w:val="left"/>
      <w:pPr>
        <w:ind w:left="2956" w:hanging="360"/>
      </w:pPr>
      <w:rPr>
        <w:rFonts w:ascii="Symbol" w:hAnsi="Symbol" w:hint="default"/>
      </w:rPr>
    </w:lvl>
    <w:lvl w:ilvl="4" w:tplc="F91AEF42" w:tentative="1">
      <w:start w:val="1"/>
      <w:numFmt w:val="bullet"/>
      <w:lvlText w:val="o"/>
      <w:lvlJc w:val="left"/>
      <w:pPr>
        <w:ind w:left="3676" w:hanging="360"/>
      </w:pPr>
      <w:rPr>
        <w:rFonts w:ascii="Courier New" w:hAnsi="Courier New" w:cs="Courier New" w:hint="default"/>
      </w:rPr>
    </w:lvl>
    <w:lvl w:ilvl="5" w:tplc="72246552" w:tentative="1">
      <w:start w:val="1"/>
      <w:numFmt w:val="bullet"/>
      <w:lvlText w:val=""/>
      <w:lvlJc w:val="left"/>
      <w:pPr>
        <w:ind w:left="4396" w:hanging="360"/>
      </w:pPr>
      <w:rPr>
        <w:rFonts w:ascii="Wingdings" w:hAnsi="Wingdings" w:hint="default"/>
      </w:rPr>
    </w:lvl>
    <w:lvl w:ilvl="6" w:tplc="947A7DD0" w:tentative="1">
      <w:start w:val="1"/>
      <w:numFmt w:val="bullet"/>
      <w:lvlText w:val=""/>
      <w:lvlJc w:val="left"/>
      <w:pPr>
        <w:ind w:left="5116" w:hanging="360"/>
      </w:pPr>
      <w:rPr>
        <w:rFonts w:ascii="Symbol" w:hAnsi="Symbol" w:hint="default"/>
      </w:rPr>
    </w:lvl>
    <w:lvl w:ilvl="7" w:tplc="2214D2DE" w:tentative="1">
      <w:start w:val="1"/>
      <w:numFmt w:val="bullet"/>
      <w:lvlText w:val="o"/>
      <w:lvlJc w:val="left"/>
      <w:pPr>
        <w:ind w:left="5836" w:hanging="360"/>
      </w:pPr>
      <w:rPr>
        <w:rFonts w:ascii="Courier New" w:hAnsi="Courier New" w:cs="Courier New" w:hint="default"/>
      </w:rPr>
    </w:lvl>
    <w:lvl w:ilvl="8" w:tplc="4F6EA99C" w:tentative="1">
      <w:start w:val="1"/>
      <w:numFmt w:val="bullet"/>
      <w:lvlText w:val=""/>
      <w:lvlJc w:val="left"/>
      <w:pPr>
        <w:ind w:left="6556" w:hanging="360"/>
      </w:pPr>
      <w:rPr>
        <w:rFonts w:ascii="Wingdings" w:hAnsi="Wingdings" w:hint="default"/>
      </w:rPr>
    </w:lvl>
  </w:abstractNum>
  <w:abstractNum w:abstractNumId="21" w15:restartNumberingAfterBreak="0">
    <w:nsid w:val="3CCE6B29"/>
    <w:multiLevelType w:val="hybridMultilevel"/>
    <w:tmpl w:val="C22EE67A"/>
    <w:lvl w:ilvl="0" w:tplc="BE4261EC">
      <w:start w:val="1"/>
      <w:numFmt w:val="bullet"/>
      <w:lvlText w:val=""/>
      <w:lvlJc w:val="left"/>
      <w:pPr>
        <w:ind w:left="720" w:hanging="360"/>
      </w:pPr>
      <w:rPr>
        <w:rFonts w:ascii="Wingdings" w:hAnsi="Wingdings" w:hint="default"/>
      </w:rPr>
    </w:lvl>
    <w:lvl w:ilvl="1" w:tplc="F8487AFC" w:tentative="1">
      <w:start w:val="1"/>
      <w:numFmt w:val="bullet"/>
      <w:lvlText w:val="o"/>
      <w:lvlJc w:val="left"/>
      <w:pPr>
        <w:ind w:left="1440" w:hanging="360"/>
      </w:pPr>
      <w:rPr>
        <w:rFonts w:ascii="Courier New" w:hAnsi="Courier New" w:cs="Courier New" w:hint="default"/>
      </w:rPr>
    </w:lvl>
    <w:lvl w:ilvl="2" w:tplc="829E6832" w:tentative="1">
      <w:start w:val="1"/>
      <w:numFmt w:val="bullet"/>
      <w:lvlText w:val=""/>
      <w:lvlJc w:val="left"/>
      <w:pPr>
        <w:ind w:left="2160" w:hanging="360"/>
      </w:pPr>
      <w:rPr>
        <w:rFonts w:ascii="Wingdings" w:hAnsi="Wingdings" w:hint="default"/>
      </w:rPr>
    </w:lvl>
    <w:lvl w:ilvl="3" w:tplc="E2404398" w:tentative="1">
      <w:start w:val="1"/>
      <w:numFmt w:val="bullet"/>
      <w:lvlText w:val=""/>
      <w:lvlJc w:val="left"/>
      <w:pPr>
        <w:ind w:left="2880" w:hanging="360"/>
      </w:pPr>
      <w:rPr>
        <w:rFonts w:ascii="Symbol" w:hAnsi="Symbol" w:hint="default"/>
      </w:rPr>
    </w:lvl>
    <w:lvl w:ilvl="4" w:tplc="85CC4342" w:tentative="1">
      <w:start w:val="1"/>
      <w:numFmt w:val="bullet"/>
      <w:lvlText w:val="o"/>
      <w:lvlJc w:val="left"/>
      <w:pPr>
        <w:ind w:left="3600" w:hanging="360"/>
      </w:pPr>
      <w:rPr>
        <w:rFonts w:ascii="Courier New" w:hAnsi="Courier New" w:cs="Courier New" w:hint="default"/>
      </w:rPr>
    </w:lvl>
    <w:lvl w:ilvl="5" w:tplc="B914CEF6" w:tentative="1">
      <w:start w:val="1"/>
      <w:numFmt w:val="bullet"/>
      <w:lvlText w:val=""/>
      <w:lvlJc w:val="left"/>
      <w:pPr>
        <w:ind w:left="4320" w:hanging="360"/>
      </w:pPr>
      <w:rPr>
        <w:rFonts w:ascii="Wingdings" w:hAnsi="Wingdings" w:hint="default"/>
      </w:rPr>
    </w:lvl>
    <w:lvl w:ilvl="6" w:tplc="4F46A284" w:tentative="1">
      <w:start w:val="1"/>
      <w:numFmt w:val="bullet"/>
      <w:lvlText w:val=""/>
      <w:lvlJc w:val="left"/>
      <w:pPr>
        <w:ind w:left="5040" w:hanging="360"/>
      </w:pPr>
      <w:rPr>
        <w:rFonts w:ascii="Symbol" w:hAnsi="Symbol" w:hint="default"/>
      </w:rPr>
    </w:lvl>
    <w:lvl w:ilvl="7" w:tplc="3D343EBC" w:tentative="1">
      <w:start w:val="1"/>
      <w:numFmt w:val="bullet"/>
      <w:lvlText w:val="o"/>
      <w:lvlJc w:val="left"/>
      <w:pPr>
        <w:ind w:left="5760" w:hanging="360"/>
      </w:pPr>
      <w:rPr>
        <w:rFonts w:ascii="Courier New" w:hAnsi="Courier New" w:cs="Courier New" w:hint="default"/>
      </w:rPr>
    </w:lvl>
    <w:lvl w:ilvl="8" w:tplc="301E4062" w:tentative="1">
      <w:start w:val="1"/>
      <w:numFmt w:val="bullet"/>
      <w:lvlText w:val=""/>
      <w:lvlJc w:val="left"/>
      <w:pPr>
        <w:ind w:left="6480" w:hanging="360"/>
      </w:pPr>
      <w:rPr>
        <w:rFonts w:ascii="Wingdings" w:hAnsi="Wingdings" w:hint="default"/>
      </w:rPr>
    </w:lvl>
  </w:abstractNum>
  <w:abstractNum w:abstractNumId="22" w15:restartNumberingAfterBreak="0">
    <w:nsid w:val="3EB57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97320"/>
    <w:multiLevelType w:val="hybridMultilevel"/>
    <w:tmpl w:val="E74283EC"/>
    <w:lvl w:ilvl="0" w:tplc="90CEC802">
      <w:start w:val="1"/>
      <w:numFmt w:val="bullet"/>
      <w:lvlText w:val=""/>
      <w:lvlJc w:val="left"/>
      <w:pPr>
        <w:ind w:left="720" w:hanging="360"/>
      </w:pPr>
      <w:rPr>
        <w:rFonts w:ascii="Symbol" w:hAnsi="Symbol" w:hint="default"/>
      </w:rPr>
    </w:lvl>
    <w:lvl w:ilvl="1" w:tplc="76ECA5F4" w:tentative="1">
      <w:start w:val="1"/>
      <w:numFmt w:val="bullet"/>
      <w:lvlText w:val="o"/>
      <w:lvlJc w:val="left"/>
      <w:pPr>
        <w:ind w:left="1440" w:hanging="360"/>
      </w:pPr>
      <w:rPr>
        <w:rFonts w:ascii="Courier New" w:hAnsi="Courier New" w:cs="Courier New" w:hint="default"/>
      </w:rPr>
    </w:lvl>
    <w:lvl w:ilvl="2" w:tplc="2A82300A" w:tentative="1">
      <w:start w:val="1"/>
      <w:numFmt w:val="bullet"/>
      <w:lvlText w:val=""/>
      <w:lvlJc w:val="left"/>
      <w:pPr>
        <w:ind w:left="2160" w:hanging="360"/>
      </w:pPr>
      <w:rPr>
        <w:rFonts w:ascii="Wingdings" w:hAnsi="Wingdings" w:hint="default"/>
      </w:rPr>
    </w:lvl>
    <w:lvl w:ilvl="3" w:tplc="4292549C" w:tentative="1">
      <w:start w:val="1"/>
      <w:numFmt w:val="bullet"/>
      <w:lvlText w:val=""/>
      <w:lvlJc w:val="left"/>
      <w:pPr>
        <w:ind w:left="2880" w:hanging="360"/>
      </w:pPr>
      <w:rPr>
        <w:rFonts w:ascii="Symbol" w:hAnsi="Symbol" w:hint="default"/>
      </w:rPr>
    </w:lvl>
    <w:lvl w:ilvl="4" w:tplc="768C6D26" w:tentative="1">
      <w:start w:val="1"/>
      <w:numFmt w:val="bullet"/>
      <w:lvlText w:val="o"/>
      <w:lvlJc w:val="left"/>
      <w:pPr>
        <w:ind w:left="3600" w:hanging="360"/>
      </w:pPr>
      <w:rPr>
        <w:rFonts w:ascii="Courier New" w:hAnsi="Courier New" w:cs="Courier New" w:hint="default"/>
      </w:rPr>
    </w:lvl>
    <w:lvl w:ilvl="5" w:tplc="B8AE651A" w:tentative="1">
      <w:start w:val="1"/>
      <w:numFmt w:val="bullet"/>
      <w:lvlText w:val=""/>
      <w:lvlJc w:val="left"/>
      <w:pPr>
        <w:ind w:left="4320" w:hanging="360"/>
      </w:pPr>
      <w:rPr>
        <w:rFonts w:ascii="Wingdings" w:hAnsi="Wingdings" w:hint="default"/>
      </w:rPr>
    </w:lvl>
    <w:lvl w:ilvl="6" w:tplc="EFA06226" w:tentative="1">
      <w:start w:val="1"/>
      <w:numFmt w:val="bullet"/>
      <w:lvlText w:val=""/>
      <w:lvlJc w:val="left"/>
      <w:pPr>
        <w:ind w:left="5040" w:hanging="360"/>
      </w:pPr>
      <w:rPr>
        <w:rFonts w:ascii="Symbol" w:hAnsi="Symbol" w:hint="default"/>
      </w:rPr>
    </w:lvl>
    <w:lvl w:ilvl="7" w:tplc="BC186E1C" w:tentative="1">
      <w:start w:val="1"/>
      <w:numFmt w:val="bullet"/>
      <w:lvlText w:val="o"/>
      <w:lvlJc w:val="left"/>
      <w:pPr>
        <w:ind w:left="5760" w:hanging="360"/>
      </w:pPr>
      <w:rPr>
        <w:rFonts w:ascii="Courier New" w:hAnsi="Courier New" w:cs="Courier New" w:hint="default"/>
      </w:rPr>
    </w:lvl>
    <w:lvl w:ilvl="8" w:tplc="C02A8A36" w:tentative="1">
      <w:start w:val="1"/>
      <w:numFmt w:val="bullet"/>
      <w:lvlText w:val=""/>
      <w:lvlJc w:val="left"/>
      <w:pPr>
        <w:ind w:left="6480" w:hanging="360"/>
      </w:pPr>
      <w:rPr>
        <w:rFonts w:ascii="Wingdings" w:hAnsi="Wingdings" w:hint="default"/>
      </w:rPr>
    </w:lvl>
  </w:abstractNum>
  <w:abstractNum w:abstractNumId="24" w15:restartNumberingAfterBreak="0">
    <w:nsid w:val="462829E4"/>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3F292B"/>
    <w:multiLevelType w:val="hybridMultilevel"/>
    <w:tmpl w:val="0BCCFBD2"/>
    <w:lvl w:ilvl="0" w:tplc="6DBA155E">
      <w:start w:val="1"/>
      <w:numFmt w:val="bullet"/>
      <w:lvlText w:val=""/>
      <w:lvlJc w:val="left"/>
      <w:pPr>
        <w:ind w:left="720" w:hanging="360"/>
      </w:pPr>
      <w:rPr>
        <w:rFonts w:ascii="Symbol" w:hAnsi="Symbol" w:hint="default"/>
      </w:rPr>
    </w:lvl>
    <w:lvl w:ilvl="1" w:tplc="00E0F492" w:tentative="1">
      <w:start w:val="1"/>
      <w:numFmt w:val="bullet"/>
      <w:lvlText w:val="o"/>
      <w:lvlJc w:val="left"/>
      <w:pPr>
        <w:ind w:left="1440" w:hanging="360"/>
      </w:pPr>
      <w:rPr>
        <w:rFonts w:ascii="Courier New" w:hAnsi="Courier New" w:cs="Courier New" w:hint="default"/>
      </w:rPr>
    </w:lvl>
    <w:lvl w:ilvl="2" w:tplc="39944E76" w:tentative="1">
      <w:start w:val="1"/>
      <w:numFmt w:val="bullet"/>
      <w:lvlText w:val=""/>
      <w:lvlJc w:val="left"/>
      <w:pPr>
        <w:ind w:left="2160" w:hanging="360"/>
      </w:pPr>
      <w:rPr>
        <w:rFonts w:ascii="Wingdings" w:hAnsi="Wingdings" w:hint="default"/>
      </w:rPr>
    </w:lvl>
    <w:lvl w:ilvl="3" w:tplc="5D04C05E" w:tentative="1">
      <w:start w:val="1"/>
      <w:numFmt w:val="bullet"/>
      <w:lvlText w:val=""/>
      <w:lvlJc w:val="left"/>
      <w:pPr>
        <w:ind w:left="2880" w:hanging="360"/>
      </w:pPr>
      <w:rPr>
        <w:rFonts w:ascii="Symbol" w:hAnsi="Symbol" w:hint="default"/>
      </w:rPr>
    </w:lvl>
    <w:lvl w:ilvl="4" w:tplc="7BD65168" w:tentative="1">
      <w:start w:val="1"/>
      <w:numFmt w:val="bullet"/>
      <w:lvlText w:val="o"/>
      <w:lvlJc w:val="left"/>
      <w:pPr>
        <w:ind w:left="3600" w:hanging="360"/>
      </w:pPr>
      <w:rPr>
        <w:rFonts w:ascii="Courier New" w:hAnsi="Courier New" w:cs="Courier New" w:hint="default"/>
      </w:rPr>
    </w:lvl>
    <w:lvl w:ilvl="5" w:tplc="63CE2B5C" w:tentative="1">
      <w:start w:val="1"/>
      <w:numFmt w:val="bullet"/>
      <w:lvlText w:val=""/>
      <w:lvlJc w:val="left"/>
      <w:pPr>
        <w:ind w:left="4320" w:hanging="360"/>
      </w:pPr>
      <w:rPr>
        <w:rFonts w:ascii="Wingdings" w:hAnsi="Wingdings" w:hint="default"/>
      </w:rPr>
    </w:lvl>
    <w:lvl w:ilvl="6" w:tplc="BE2E7CAE" w:tentative="1">
      <w:start w:val="1"/>
      <w:numFmt w:val="bullet"/>
      <w:lvlText w:val=""/>
      <w:lvlJc w:val="left"/>
      <w:pPr>
        <w:ind w:left="5040" w:hanging="360"/>
      </w:pPr>
      <w:rPr>
        <w:rFonts w:ascii="Symbol" w:hAnsi="Symbol" w:hint="default"/>
      </w:rPr>
    </w:lvl>
    <w:lvl w:ilvl="7" w:tplc="8A1AAC80" w:tentative="1">
      <w:start w:val="1"/>
      <w:numFmt w:val="bullet"/>
      <w:lvlText w:val="o"/>
      <w:lvlJc w:val="left"/>
      <w:pPr>
        <w:ind w:left="5760" w:hanging="360"/>
      </w:pPr>
      <w:rPr>
        <w:rFonts w:ascii="Courier New" w:hAnsi="Courier New" w:cs="Courier New" w:hint="default"/>
      </w:rPr>
    </w:lvl>
    <w:lvl w:ilvl="8" w:tplc="3C028626" w:tentative="1">
      <w:start w:val="1"/>
      <w:numFmt w:val="bullet"/>
      <w:lvlText w:val=""/>
      <w:lvlJc w:val="left"/>
      <w:pPr>
        <w:ind w:left="6480" w:hanging="360"/>
      </w:pPr>
      <w:rPr>
        <w:rFonts w:ascii="Wingdings" w:hAnsi="Wingdings" w:hint="default"/>
      </w:rPr>
    </w:lvl>
  </w:abstractNum>
  <w:abstractNum w:abstractNumId="26" w15:restartNumberingAfterBreak="0">
    <w:nsid w:val="50080AFE"/>
    <w:multiLevelType w:val="hybridMultilevel"/>
    <w:tmpl w:val="A40E3B8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7" w15:restartNumberingAfterBreak="0">
    <w:nsid w:val="50645EEC"/>
    <w:multiLevelType w:val="hybridMultilevel"/>
    <w:tmpl w:val="9582421E"/>
    <w:lvl w:ilvl="0" w:tplc="E8ACCC1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BD7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839B87"/>
    <w:multiLevelType w:val="hybridMultilevel"/>
    <w:tmpl w:val="646AA7C4"/>
    <w:lvl w:ilvl="0" w:tplc="CAE65522">
      <w:start w:val="1"/>
      <w:numFmt w:val="decimal"/>
      <w:lvlText w:val="%1)"/>
      <w:lvlJc w:val="left"/>
      <w:pPr>
        <w:ind w:left="720" w:hanging="360"/>
      </w:pPr>
      <w:rPr>
        <w:b/>
      </w:rPr>
    </w:lvl>
    <w:lvl w:ilvl="1" w:tplc="93325BEA">
      <w:start w:val="1"/>
      <w:numFmt w:val="lowerLetter"/>
      <w:lvlText w:val="%2."/>
      <w:lvlJc w:val="left"/>
      <w:pPr>
        <w:ind w:left="1440" w:hanging="360"/>
      </w:pPr>
    </w:lvl>
    <w:lvl w:ilvl="2" w:tplc="8FBEFE90">
      <w:start w:val="1"/>
      <w:numFmt w:val="lowerRoman"/>
      <w:lvlText w:val="%3."/>
      <w:lvlJc w:val="right"/>
      <w:pPr>
        <w:ind w:left="2160" w:hanging="180"/>
      </w:pPr>
    </w:lvl>
    <w:lvl w:ilvl="3" w:tplc="A9246F76">
      <w:start w:val="1"/>
      <w:numFmt w:val="decimal"/>
      <w:lvlText w:val="%4."/>
      <w:lvlJc w:val="left"/>
      <w:pPr>
        <w:ind w:left="2880" w:hanging="360"/>
      </w:pPr>
    </w:lvl>
    <w:lvl w:ilvl="4" w:tplc="5E7C247A">
      <w:start w:val="1"/>
      <w:numFmt w:val="lowerLetter"/>
      <w:lvlText w:val="%5."/>
      <w:lvlJc w:val="left"/>
      <w:pPr>
        <w:ind w:left="3600" w:hanging="360"/>
      </w:pPr>
    </w:lvl>
    <w:lvl w:ilvl="5" w:tplc="D97A9E3A">
      <w:start w:val="1"/>
      <w:numFmt w:val="lowerRoman"/>
      <w:lvlText w:val="%6."/>
      <w:lvlJc w:val="right"/>
      <w:pPr>
        <w:ind w:left="4320" w:hanging="180"/>
      </w:pPr>
    </w:lvl>
    <w:lvl w:ilvl="6" w:tplc="B6DA6560">
      <w:start w:val="1"/>
      <w:numFmt w:val="decimal"/>
      <w:lvlText w:val="%7."/>
      <w:lvlJc w:val="left"/>
      <w:pPr>
        <w:ind w:left="5040" w:hanging="360"/>
      </w:pPr>
    </w:lvl>
    <w:lvl w:ilvl="7" w:tplc="85A6B73C">
      <w:start w:val="1"/>
      <w:numFmt w:val="lowerLetter"/>
      <w:lvlText w:val="%8."/>
      <w:lvlJc w:val="left"/>
      <w:pPr>
        <w:ind w:left="5760" w:hanging="360"/>
      </w:pPr>
    </w:lvl>
    <w:lvl w:ilvl="8" w:tplc="1B70E6CC">
      <w:start w:val="1"/>
      <w:numFmt w:val="lowerRoman"/>
      <w:lvlText w:val="%9."/>
      <w:lvlJc w:val="right"/>
      <w:pPr>
        <w:ind w:left="6480" w:hanging="180"/>
      </w:pPr>
    </w:lvl>
  </w:abstractNum>
  <w:abstractNum w:abstractNumId="30" w15:restartNumberingAfterBreak="0">
    <w:nsid w:val="5FAC0BE4"/>
    <w:multiLevelType w:val="hybridMultilevel"/>
    <w:tmpl w:val="E82C9088"/>
    <w:lvl w:ilvl="0" w:tplc="038ED0F8">
      <w:start w:val="1"/>
      <w:numFmt w:val="decimal"/>
      <w:lvlText w:val="%1."/>
      <w:lvlJc w:val="left"/>
      <w:pPr>
        <w:ind w:left="720" w:hanging="360"/>
      </w:pPr>
      <w:rPr>
        <w:rFonts w:hint="default"/>
      </w:rPr>
    </w:lvl>
    <w:lvl w:ilvl="1" w:tplc="76E4A2E2" w:tentative="1">
      <w:start w:val="1"/>
      <w:numFmt w:val="lowerLetter"/>
      <w:lvlText w:val="%2."/>
      <w:lvlJc w:val="left"/>
      <w:pPr>
        <w:ind w:left="1440" w:hanging="360"/>
      </w:pPr>
    </w:lvl>
    <w:lvl w:ilvl="2" w:tplc="2370FB4E" w:tentative="1">
      <w:start w:val="1"/>
      <w:numFmt w:val="lowerRoman"/>
      <w:lvlText w:val="%3."/>
      <w:lvlJc w:val="right"/>
      <w:pPr>
        <w:ind w:left="2160" w:hanging="180"/>
      </w:pPr>
    </w:lvl>
    <w:lvl w:ilvl="3" w:tplc="6B1EFFB4" w:tentative="1">
      <w:start w:val="1"/>
      <w:numFmt w:val="decimal"/>
      <w:lvlText w:val="%4."/>
      <w:lvlJc w:val="left"/>
      <w:pPr>
        <w:ind w:left="2880" w:hanging="360"/>
      </w:pPr>
    </w:lvl>
    <w:lvl w:ilvl="4" w:tplc="680E5E4C" w:tentative="1">
      <w:start w:val="1"/>
      <w:numFmt w:val="lowerLetter"/>
      <w:lvlText w:val="%5."/>
      <w:lvlJc w:val="left"/>
      <w:pPr>
        <w:ind w:left="3600" w:hanging="360"/>
      </w:pPr>
    </w:lvl>
    <w:lvl w:ilvl="5" w:tplc="E0FCE7F2" w:tentative="1">
      <w:start w:val="1"/>
      <w:numFmt w:val="lowerRoman"/>
      <w:lvlText w:val="%6."/>
      <w:lvlJc w:val="right"/>
      <w:pPr>
        <w:ind w:left="4320" w:hanging="180"/>
      </w:pPr>
    </w:lvl>
    <w:lvl w:ilvl="6" w:tplc="B3789DEC" w:tentative="1">
      <w:start w:val="1"/>
      <w:numFmt w:val="decimal"/>
      <w:lvlText w:val="%7."/>
      <w:lvlJc w:val="left"/>
      <w:pPr>
        <w:ind w:left="5040" w:hanging="360"/>
      </w:pPr>
    </w:lvl>
    <w:lvl w:ilvl="7" w:tplc="F45C23D6" w:tentative="1">
      <w:start w:val="1"/>
      <w:numFmt w:val="lowerLetter"/>
      <w:lvlText w:val="%8."/>
      <w:lvlJc w:val="left"/>
      <w:pPr>
        <w:ind w:left="5760" w:hanging="360"/>
      </w:pPr>
    </w:lvl>
    <w:lvl w:ilvl="8" w:tplc="3A5C6052" w:tentative="1">
      <w:start w:val="1"/>
      <w:numFmt w:val="lowerRoman"/>
      <w:lvlText w:val="%9."/>
      <w:lvlJc w:val="right"/>
      <w:pPr>
        <w:ind w:left="6480" w:hanging="180"/>
      </w:pPr>
    </w:lvl>
  </w:abstractNum>
  <w:abstractNum w:abstractNumId="31" w15:restartNumberingAfterBreak="0">
    <w:nsid w:val="64AB3A56"/>
    <w:multiLevelType w:val="hybridMultilevel"/>
    <w:tmpl w:val="5066ADF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67A60C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C1E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B6754"/>
    <w:multiLevelType w:val="hybridMultilevel"/>
    <w:tmpl w:val="803273B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90162F"/>
    <w:multiLevelType w:val="hybridMultilevel"/>
    <w:tmpl w:val="5F7C8A5A"/>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 w15:restartNumberingAfterBreak="0">
    <w:nsid w:val="71EE00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27323"/>
    <w:multiLevelType w:val="hybridMultilevel"/>
    <w:tmpl w:val="DC704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371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F73190"/>
    <w:multiLevelType w:val="hybridMultilevel"/>
    <w:tmpl w:val="898EA5B8"/>
    <w:lvl w:ilvl="0" w:tplc="3B3850B0">
      <w:start w:val="12"/>
      <w:numFmt w:val="decimal"/>
      <w:lvlText w:val="%1)"/>
      <w:lvlJc w:val="left"/>
      <w:pPr>
        <w:ind w:left="720" w:hanging="360"/>
      </w:pPr>
      <w:rPr>
        <w:rFonts w:hint="default"/>
      </w:rPr>
    </w:lvl>
    <w:lvl w:ilvl="1" w:tplc="E9EA7AC4" w:tentative="1">
      <w:start w:val="1"/>
      <w:numFmt w:val="lowerLetter"/>
      <w:lvlText w:val="%2."/>
      <w:lvlJc w:val="left"/>
      <w:pPr>
        <w:ind w:left="1440" w:hanging="360"/>
      </w:pPr>
    </w:lvl>
    <w:lvl w:ilvl="2" w:tplc="43DA7068" w:tentative="1">
      <w:start w:val="1"/>
      <w:numFmt w:val="lowerRoman"/>
      <w:lvlText w:val="%3."/>
      <w:lvlJc w:val="right"/>
      <w:pPr>
        <w:ind w:left="2160" w:hanging="180"/>
      </w:pPr>
    </w:lvl>
    <w:lvl w:ilvl="3" w:tplc="D8B644DE" w:tentative="1">
      <w:start w:val="1"/>
      <w:numFmt w:val="decimal"/>
      <w:lvlText w:val="%4."/>
      <w:lvlJc w:val="left"/>
      <w:pPr>
        <w:ind w:left="2880" w:hanging="360"/>
      </w:pPr>
    </w:lvl>
    <w:lvl w:ilvl="4" w:tplc="43A225EA" w:tentative="1">
      <w:start w:val="1"/>
      <w:numFmt w:val="lowerLetter"/>
      <w:lvlText w:val="%5."/>
      <w:lvlJc w:val="left"/>
      <w:pPr>
        <w:ind w:left="3600" w:hanging="360"/>
      </w:pPr>
    </w:lvl>
    <w:lvl w:ilvl="5" w:tplc="EC8C4484" w:tentative="1">
      <w:start w:val="1"/>
      <w:numFmt w:val="lowerRoman"/>
      <w:lvlText w:val="%6."/>
      <w:lvlJc w:val="right"/>
      <w:pPr>
        <w:ind w:left="4320" w:hanging="180"/>
      </w:pPr>
    </w:lvl>
    <w:lvl w:ilvl="6" w:tplc="FFBC794C" w:tentative="1">
      <w:start w:val="1"/>
      <w:numFmt w:val="decimal"/>
      <w:lvlText w:val="%7."/>
      <w:lvlJc w:val="left"/>
      <w:pPr>
        <w:ind w:left="5040" w:hanging="360"/>
      </w:pPr>
    </w:lvl>
    <w:lvl w:ilvl="7" w:tplc="FCBA1E22" w:tentative="1">
      <w:start w:val="1"/>
      <w:numFmt w:val="lowerLetter"/>
      <w:lvlText w:val="%8."/>
      <w:lvlJc w:val="left"/>
      <w:pPr>
        <w:ind w:left="5760" w:hanging="360"/>
      </w:pPr>
    </w:lvl>
    <w:lvl w:ilvl="8" w:tplc="889A12FA" w:tentative="1">
      <w:start w:val="1"/>
      <w:numFmt w:val="lowerRoman"/>
      <w:lvlText w:val="%9."/>
      <w:lvlJc w:val="right"/>
      <w:pPr>
        <w:ind w:left="6480" w:hanging="180"/>
      </w:pPr>
    </w:lvl>
  </w:abstractNum>
  <w:abstractNum w:abstractNumId="40" w15:restartNumberingAfterBreak="0">
    <w:nsid w:val="7FE55629"/>
    <w:multiLevelType w:val="hybridMultilevel"/>
    <w:tmpl w:val="59FCB1C4"/>
    <w:lvl w:ilvl="0" w:tplc="E8ACCC10">
      <w:start w:val="1"/>
      <w:numFmt w:val="bullet"/>
      <w:lvlText w:val=""/>
      <w:lvlJc w:val="left"/>
      <w:pPr>
        <w:ind w:left="720" w:hanging="360"/>
      </w:pPr>
      <w:rPr>
        <w:rFonts w:ascii="Wingdings" w:hAnsi="Wingdings" w:hint="default"/>
      </w:rPr>
    </w:lvl>
    <w:lvl w:ilvl="1" w:tplc="17BA9D6E">
      <w:numFmt w:val="bullet"/>
      <w:lvlText w:val="·"/>
      <w:lvlJc w:val="left"/>
      <w:pPr>
        <w:ind w:left="1440" w:hanging="360"/>
      </w:pPr>
      <w:rPr>
        <w:rFonts w:ascii="Arial" w:eastAsia="Times New Roman" w:hAnsi="Arial" w:cs="Arial" w:hint="default"/>
      </w:rPr>
    </w:lvl>
    <w:lvl w:ilvl="2" w:tplc="6CCEBDD2" w:tentative="1">
      <w:start w:val="1"/>
      <w:numFmt w:val="bullet"/>
      <w:lvlText w:val=""/>
      <w:lvlJc w:val="left"/>
      <w:pPr>
        <w:ind w:left="2160" w:hanging="360"/>
      </w:pPr>
      <w:rPr>
        <w:rFonts w:ascii="Wingdings" w:hAnsi="Wingdings" w:hint="default"/>
      </w:rPr>
    </w:lvl>
    <w:lvl w:ilvl="3" w:tplc="D4A8EB52" w:tentative="1">
      <w:start w:val="1"/>
      <w:numFmt w:val="bullet"/>
      <w:lvlText w:val=""/>
      <w:lvlJc w:val="left"/>
      <w:pPr>
        <w:ind w:left="2880" w:hanging="360"/>
      </w:pPr>
      <w:rPr>
        <w:rFonts w:ascii="Symbol" w:hAnsi="Symbol" w:hint="default"/>
      </w:rPr>
    </w:lvl>
    <w:lvl w:ilvl="4" w:tplc="411C26D8" w:tentative="1">
      <w:start w:val="1"/>
      <w:numFmt w:val="bullet"/>
      <w:lvlText w:val="o"/>
      <w:lvlJc w:val="left"/>
      <w:pPr>
        <w:ind w:left="3600" w:hanging="360"/>
      </w:pPr>
      <w:rPr>
        <w:rFonts w:ascii="Courier New" w:hAnsi="Courier New" w:cs="Courier New" w:hint="default"/>
      </w:rPr>
    </w:lvl>
    <w:lvl w:ilvl="5" w:tplc="94089846" w:tentative="1">
      <w:start w:val="1"/>
      <w:numFmt w:val="bullet"/>
      <w:lvlText w:val=""/>
      <w:lvlJc w:val="left"/>
      <w:pPr>
        <w:ind w:left="4320" w:hanging="360"/>
      </w:pPr>
      <w:rPr>
        <w:rFonts w:ascii="Wingdings" w:hAnsi="Wingdings" w:hint="default"/>
      </w:rPr>
    </w:lvl>
    <w:lvl w:ilvl="6" w:tplc="3BF6D9C0" w:tentative="1">
      <w:start w:val="1"/>
      <w:numFmt w:val="bullet"/>
      <w:lvlText w:val=""/>
      <w:lvlJc w:val="left"/>
      <w:pPr>
        <w:ind w:left="5040" w:hanging="360"/>
      </w:pPr>
      <w:rPr>
        <w:rFonts w:ascii="Symbol" w:hAnsi="Symbol" w:hint="default"/>
      </w:rPr>
    </w:lvl>
    <w:lvl w:ilvl="7" w:tplc="3C7480D2" w:tentative="1">
      <w:start w:val="1"/>
      <w:numFmt w:val="bullet"/>
      <w:lvlText w:val="o"/>
      <w:lvlJc w:val="left"/>
      <w:pPr>
        <w:ind w:left="5760" w:hanging="360"/>
      </w:pPr>
      <w:rPr>
        <w:rFonts w:ascii="Courier New" w:hAnsi="Courier New" w:cs="Courier New" w:hint="default"/>
      </w:rPr>
    </w:lvl>
    <w:lvl w:ilvl="8" w:tplc="9E8022D2" w:tentative="1">
      <w:start w:val="1"/>
      <w:numFmt w:val="bullet"/>
      <w:lvlText w:val=""/>
      <w:lvlJc w:val="left"/>
      <w:pPr>
        <w:ind w:left="6480" w:hanging="360"/>
      </w:pPr>
      <w:rPr>
        <w:rFonts w:ascii="Wingdings" w:hAnsi="Wingdings" w:hint="default"/>
      </w:rPr>
    </w:lvl>
  </w:abstractNum>
  <w:num w:numId="1" w16cid:durableId="1834098371">
    <w:abstractNumId w:val="30"/>
  </w:num>
  <w:num w:numId="2" w16cid:durableId="270826219">
    <w:abstractNumId w:val="17"/>
  </w:num>
  <w:num w:numId="3" w16cid:durableId="1821842441">
    <w:abstractNumId w:val="12"/>
  </w:num>
  <w:num w:numId="4" w16cid:durableId="1389182673">
    <w:abstractNumId w:val="10"/>
  </w:num>
  <w:num w:numId="5" w16cid:durableId="1558131716">
    <w:abstractNumId w:val="39"/>
  </w:num>
  <w:num w:numId="6" w16cid:durableId="824661561">
    <w:abstractNumId w:val="5"/>
  </w:num>
  <w:num w:numId="7" w16cid:durableId="551236916">
    <w:abstractNumId w:val="23"/>
  </w:num>
  <w:num w:numId="8" w16cid:durableId="528488389">
    <w:abstractNumId w:val="9"/>
  </w:num>
  <w:num w:numId="9" w16cid:durableId="854997210">
    <w:abstractNumId w:val="21"/>
  </w:num>
  <w:num w:numId="10" w16cid:durableId="342903789">
    <w:abstractNumId w:val="40"/>
  </w:num>
  <w:num w:numId="11" w16cid:durableId="486165752">
    <w:abstractNumId w:val="6"/>
  </w:num>
  <w:num w:numId="12" w16cid:durableId="1366908525">
    <w:abstractNumId w:val="16"/>
  </w:num>
  <w:num w:numId="13" w16cid:durableId="784622009">
    <w:abstractNumId w:val="25"/>
  </w:num>
  <w:num w:numId="14" w16cid:durableId="675571099">
    <w:abstractNumId w:val="28"/>
  </w:num>
  <w:num w:numId="15" w16cid:durableId="1354258778">
    <w:abstractNumId w:val="33"/>
  </w:num>
  <w:num w:numId="16" w16cid:durableId="797531749">
    <w:abstractNumId w:val="4"/>
  </w:num>
  <w:num w:numId="17" w16cid:durableId="1587498011">
    <w:abstractNumId w:val="32"/>
  </w:num>
  <w:num w:numId="18" w16cid:durableId="1487282118">
    <w:abstractNumId w:val="7"/>
  </w:num>
  <w:num w:numId="19" w16cid:durableId="749887520">
    <w:abstractNumId w:val="38"/>
  </w:num>
  <w:num w:numId="20" w16cid:durableId="1064833049">
    <w:abstractNumId w:val="14"/>
  </w:num>
  <w:num w:numId="21" w16cid:durableId="1546210603">
    <w:abstractNumId w:val="2"/>
  </w:num>
  <w:num w:numId="22" w16cid:durableId="3054748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0004898">
    <w:abstractNumId w:val="0"/>
  </w:num>
  <w:num w:numId="24" w16cid:durableId="880433706">
    <w:abstractNumId w:val="20"/>
  </w:num>
  <w:num w:numId="25" w16cid:durableId="479806052">
    <w:abstractNumId w:val="15"/>
  </w:num>
  <w:num w:numId="26" w16cid:durableId="29306297">
    <w:abstractNumId w:val="19"/>
  </w:num>
  <w:num w:numId="27" w16cid:durableId="1161770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5924100">
    <w:abstractNumId w:val="13"/>
  </w:num>
  <w:num w:numId="29" w16cid:durableId="124934032">
    <w:abstractNumId w:val="36"/>
  </w:num>
  <w:num w:numId="30" w16cid:durableId="231548346">
    <w:abstractNumId w:val="1"/>
  </w:num>
  <w:num w:numId="31" w16cid:durableId="237440609">
    <w:abstractNumId w:val="22"/>
  </w:num>
  <w:num w:numId="32" w16cid:durableId="861867735">
    <w:abstractNumId w:val="11"/>
  </w:num>
  <w:num w:numId="33" w16cid:durableId="70516745">
    <w:abstractNumId w:val="37"/>
  </w:num>
  <w:num w:numId="34" w16cid:durableId="773398041">
    <w:abstractNumId w:val="27"/>
  </w:num>
  <w:num w:numId="35" w16cid:durableId="1635674677">
    <w:abstractNumId w:val="34"/>
  </w:num>
  <w:num w:numId="36" w16cid:durableId="757021766">
    <w:abstractNumId w:val="3"/>
  </w:num>
  <w:num w:numId="37" w16cid:durableId="691494742">
    <w:abstractNumId w:val="31"/>
  </w:num>
  <w:num w:numId="38" w16cid:durableId="2091190196">
    <w:abstractNumId w:val="18"/>
  </w:num>
  <w:num w:numId="39" w16cid:durableId="10029859">
    <w:abstractNumId w:val="35"/>
  </w:num>
  <w:num w:numId="40" w16cid:durableId="230384688">
    <w:abstractNumId w:val="26"/>
  </w:num>
  <w:num w:numId="41" w16cid:durableId="225798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945"/>
    <w:rsid w:val="0000485A"/>
    <w:rsid w:val="00023626"/>
    <w:rsid w:val="0003163B"/>
    <w:rsid w:val="0004498E"/>
    <w:rsid w:val="00044B07"/>
    <w:rsid w:val="0004775C"/>
    <w:rsid w:val="000621DB"/>
    <w:rsid w:val="00062F0D"/>
    <w:rsid w:val="0007182E"/>
    <w:rsid w:val="00071C5E"/>
    <w:rsid w:val="000A47BC"/>
    <w:rsid w:val="000A7B9D"/>
    <w:rsid w:val="000C70FF"/>
    <w:rsid w:val="000F3311"/>
    <w:rsid w:val="001019D8"/>
    <w:rsid w:val="00113651"/>
    <w:rsid w:val="001229F0"/>
    <w:rsid w:val="001314F1"/>
    <w:rsid w:val="001317C0"/>
    <w:rsid w:val="001422EA"/>
    <w:rsid w:val="00147A25"/>
    <w:rsid w:val="00165ED7"/>
    <w:rsid w:val="00172DF2"/>
    <w:rsid w:val="00186751"/>
    <w:rsid w:val="0019339F"/>
    <w:rsid w:val="00196C51"/>
    <w:rsid w:val="001A5AC1"/>
    <w:rsid w:val="001B196C"/>
    <w:rsid w:val="001B6CF5"/>
    <w:rsid w:val="001B6DB7"/>
    <w:rsid w:val="001D19D8"/>
    <w:rsid w:val="001D3BA3"/>
    <w:rsid w:val="001E516A"/>
    <w:rsid w:val="001F592D"/>
    <w:rsid w:val="002071C4"/>
    <w:rsid w:val="002116AF"/>
    <w:rsid w:val="00225545"/>
    <w:rsid w:val="00236102"/>
    <w:rsid w:val="002523B8"/>
    <w:rsid w:val="00262DE2"/>
    <w:rsid w:val="002713C6"/>
    <w:rsid w:val="00275FDD"/>
    <w:rsid w:val="002873B7"/>
    <w:rsid w:val="00291CA7"/>
    <w:rsid w:val="002927C3"/>
    <w:rsid w:val="00293E68"/>
    <w:rsid w:val="002A2366"/>
    <w:rsid w:val="002B2BDB"/>
    <w:rsid w:val="002C62E9"/>
    <w:rsid w:val="002E4A8F"/>
    <w:rsid w:val="002F0770"/>
    <w:rsid w:val="002F1720"/>
    <w:rsid w:val="002F265B"/>
    <w:rsid w:val="00300649"/>
    <w:rsid w:val="00361DD0"/>
    <w:rsid w:val="003702DA"/>
    <w:rsid w:val="00373D50"/>
    <w:rsid w:val="00382CD4"/>
    <w:rsid w:val="00387E55"/>
    <w:rsid w:val="00393EB0"/>
    <w:rsid w:val="003A2709"/>
    <w:rsid w:val="003A6857"/>
    <w:rsid w:val="003B13D9"/>
    <w:rsid w:val="003C117F"/>
    <w:rsid w:val="003D3AFF"/>
    <w:rsid w:val="003D74F8"/>
    <w:rsid w:val="003E3F10"/>
    <w:rsid w:val="003E6009"/>
    <w:rsid w:val="003F15EC"/>
    <w:rsid w:val="003F6076"/>
    <w:rsid w:val="00400DE2"/>
    <w:rsid w:val="00410C4F"/>
    <w:rsid w:val="00410F54"/>
    <w:rsid w:val="00411B61"/>
    <w:rsid w:val="00424C84"/>
    <w:rsid w:val="0043048F"/>
    <w:rsid w:val="004363FB"/>
    <w:rsid w:val="004371FB"/>
    <w:rsid w:val="00445406"/>
    <w:rsid w:val="004468EE"/>
    <w:rsid w:val="00466BEC"/>
    <w:rsid w:val="00482895"/>
    <w:rsid w:val="00486561"/>
    <w:rsid w:val="00497AE2"/>
    <w:rsid w:val="004A78E2"/>
    <w:rsid w:val="004B2ADB"/>
    <w:rsid w:val="004C24DD"/>
    <w:rsid w:val="004D77FE"/>
    <w:rsid w:val="004E4AB2"/>
    <w:rsid w:val="004F1878"/>
    <w:rsid w:val="0050170D"/>
    <w:rsid w:val="0050318D"/>
    <w:rsid w:val="00503C42"/>
    <w:rsid w:val="005250F2"/>
    <w:rsid w:val="00530261"/>
    <w:rsid w:val="00543E06"/>
    <w:rsid w:val="005451CB"/>
    <w:rsid w:val="00546EBA"/>
    <w:rsid w:val="005628E7"/>
    <w:rsid w:val="00562D7B"/>
    <w:rsid w:val="005636BA"/>
    <w:rsid w:val="00580BCA"/>
    <w:rsid w:val="00584D0C"/>
    <w:rsid w:val="005A67CE"/>
    <w:rsid w:val="005C0CE2"/>
    <w:rsid w:val="005C45EE"/>
    <w:rsid w:val="005D4A10"/>
    <w:rsid w:val="005D6041"/>
    <w:rsid w:val="005F032E"/>
    <w:rsid w:val="006042E7"/>
    <w:rsid w:val="00607010"/>
    <w:rsid w:val="00607E91"/>
    <w:rsid w:val="00621E6E"/>
    <w:rsid w:val="00654A18"/>
    <w:rsid w:val="00661336"/>
    <w:rsid w:val="00662C72"/>
    <w:rsid w:val="00666177"/>
    <w:rsid w:val="00667AEF"/>
    <w:rsid w:val="0068000B"/>
    <w:rsid w:val="00680259"/>
    <w:rsid w:val="00695DCF"/>
    <w:rsid w:val="00696118"/>
    <w:rsid w:val="006A1820"/>
    <w:rsid w:val="006A19D2"/>
    <w:rsid w:val="006A6081"/>
    <w:rsid w:val="006B7F21"/>
    <w:rsid w:val="006C28E4"/>
    <w:rsid w:val="006C7310"/>
    <w:rsid w:val="006C73A8"/>
    <w:rsid w:val="006D31E0"/>
    <w:rsid w:val="006E3C11"/>
    <w:rsid w:val="006E7F78"/>
    <w:rsid w:val="00703BF3"/>
    <w:rsid w:val="007074A1"/>
    <w:rsid w:val="007103E3"/>
    <w:rsid w:val="00717000"/>
    <w:rsid w:val="00722F10"/>
    <w:rsid w:val="00742C90"/>
    <w:rsid w:val="0075133A"/>
    <w:rsid w:val="007710F5"/>
    <w:rsid w:val="00775543"/>
    <w:rsid w:val="00777E09"/>
    <w:rsid w:val="00782F76"/>
    <w:rsid w:val="007832F5"/>
    <w:rsid w:val="007A2055"/>
    <w:rsid w:val="007A38DB"/>
    <w:rsid w:val="007A6BA3"/>
    <w:rsid w:val="007B5C0E"/>
    <w:rsid w:val="007B5F42"/>
    <w:rsid w:val="007C3D8C"/>
    <w:rsid w:val="007D2547"/>
    <w:rsid w:val="007D39FE"/>
    <w:rsid w:val="007E00F6"/>
    <w:rsid w:val="007E422B"/>
    <w:rsid w:val="007F473C"/>
    <w:rsid w:val="0080181F"/>
    <w:rsid w:val="00803208"/>
    <w:rsid w:val="00813E95"/>
    <w:rsid w:val="00820446"/>
    <w:rsid w:val="00826DB4"/>
    <w:rsid w:val="00830B2E"/>
    <w:rsid w:val="00835BCE"/>
    <w:rsid w:val="008368BE"/>
    <w:rsid w:val="00843C0A"/>
    <w:rsid w:val="0085281E"/>
    <w:rsid w:val="00855F4D"/>
    <w:rsid w:val="00876245"/>
    <w:rsid w:val="00882A48"/>
    <w:rsid w:val="008B2F02"/>
    <w:rsid w:val="008B51F4"/>
    <w:rsid w:val="008B577F"/>
    <w:rsid w:val="008B73D5"/>
    <w:rsid w:val="008C4497"/>
    <w:rsid w:val="008C5289"/>
    <w:rsid w:val="008E5931"/>
    <w:rsid w:val="0090058A"/>
    <w:rsid w:val="00907945"/>
    <w:rsid w:val="00923768"/>
    <w:rsid w:val="009264A2"/>
    <w:rsid w:val="009310B3"/>
    <w:rsid w:val="00946422"/>
    <w:rsid w:val="00966128"/>
    <w:rsid w:val="00983685"/>
    <w:rsid w:val="009852C9"/>
    <w:rsid w:val="009870E8"/>
    <w:rsid w:val="009939CA"/>
    <w:rsid w:val="009A7789"/>
    <w:rsid w:val="009B0CA0"/>
    <w:rsid w:val="009B641F"/>
    <w:rsid w:val="009E08C6"/>
    <w:rsid w:val="009E6412"/>
    <w:rsid w:val="009F065F"/>
    <w:rsid w:val="009F1FD7"/>
    <w:rsid w:val="009F6BDE"/>
    <w:rsid w:val="00A15BA2"/>
    <w:rsid w:val="00A27C82"/>
    <w:rsid w:val="00A40D42"/>
    <w:rsid w:val="00A413BC"/>
    <w:rsid w:val="00A41FCD"/>
    <w:rsid w:val="00A42B5B"/>
    <w:rsid w:val="00A44103"/>
    <w:rsid w:val="00A45904"/>
    <w:rsid w:val="00A529E3"/>
    <w:rsid w:val="00A5465E"/>
    <w:rsid w:val="00A61D32"/>
    <w:rsid w:val="00A64D77"/>
    <w:rsid w:val="00A70E65"/>
    <w:rsid w:val="00A71DEF"/>
    <w:rsid w:val="00A723E1"/>
    <w:rsid w:val="00A7704B"/>
    <w:rsid w:val="00A958E0"/>
    <w:rsid w:val="00AA5829"/>
    <w:rsid w:val="00AC5C47"/>
    <w:rsid w:val="00AE03D3"/>
    <w:rsid w:val="00AE0D43"/>
    <w:rsid w:val="00AE2FAE"/>
    <w:rsid w:val="00AE3CAC"/>
    <w:rsid w:val="00AE5C2E"/>
    <w:rsid w:val="00AF074C"/>
    <w:rsid w:val="00AF5DF6"/>
    <w:rsid w:val="00AF6E14"/>
    <w:rsid w:val="00B0274E"/>
    <w:rsid w:val="00B0461D"/>
    <w:rsid w:val="00B10281"/>
    <w:rsid w:val="00B10441"/>
    <w:rsid w:val="00B1240A"/>
    <w:rsid w:val="00B12ACA"/>
    <w:rsid w:val="00B169FA"/>
    <w:rsid w:val="00B248D8"/>
    <w:rsid w:val="00B303D3"/>
    <w:rsid w:val="00B42D9D"/>
    <w:rsid w:val="00B42DF3"/>
    <w:rsid w:val="00B4504A"/>
    <w:rsid w:val="00B64F7C"/>
    <w:rsid w:val="00B65B61"/>
    <w:rsid w:val="00B73E70"/>
    <w:rsid w:val="00B7586E"/>
    <w:rsid w:val="00B816F3"/>
    <w:rsid w:val="00B852AC"/>
    <w:rsid w:val="00B86220"/>
    <w:rsid w:val="00B95D7A"/>
    <w:rsid w:val="00BA2537"/>
    <w:rsid w:val="00BB64B0"/>
    <w:rsid w:val="00BC7A8E"/>
    <w:rsid w:val="00BE049C"/>
    <w:rsid w:val="00BE5ED3"/>
    <w:rsid w:val="00C02376"/>
    <w:rsid w:val="00C0631F"/>
    <w:rsid w:val="00C132F5"/>
    <w:rsid w:val="00C15F58"/>
    <w:rsid w:val="00C23369"/>
    <w:rsid w:val="00C244F6"/>
    <w:rsid w:val="00C300E7"/>
    <w:rsid w:val="00C36175"/>
    <w:rsid w:val="00C42498"/>
    <w:rsid w:val="00C44B36"/>
    <w:rsid w:val="00C44CF7"/>
    <w:rsid w:val="00C450BA"/>
    <w:rsid w:val="00C47628"/>
    <w:rsid w:val="00C5436C"/>
    <w:rsid w:val="00C54EE1"/>
    <w:rsid w:val="00C56E55"/>
    <w:rsid w:val="00C81CB4"/>
    <w:rsid w:val="00C876B9"/>
    <w:rsid w:val="00C972CE"/>
    <w:rsid w:val="00CA10C5"/>
    <w:rsid w:val="00CA4107"/>
    <w:rsid w:val="00CA7EB3"/>
    <w:rsid w:val="00CB2EC2"/>
    <w:rsid w:val="00CB391C"/>
    <w:rsid w:val="00CB4786"/>
    <w:rsid w:val="00CD1CFC"/>
    <w:rsid w:val="00CE0077"/>
    <w:rsid w:val="00CE5746"/>
    <w:rsid w:val="00D011B2"/>
    <w:rsid w:val="00D028F8"/>
    <w:rsid w:val="00D151E5"/>
    <w:rsid w:val="00D248B0"/>
    <w:rsid w:val="00D330EE"/>
    <w:rsid w:val="00D35690"/>
    <w:rsid w:val="00D35DB0"/>
    <w:rsid w:val="00D417BD"/>
    <w:rsid w:val="00D47D55"/>
    <w:rsid w:val="00D5440A"/>
    <w:rsid w:val="00D567C2"/>
    <w:rsid w:val="00D60218"/>
    <w:rsid w:val="00D60B02"/>
    <w:rsid w:val="00D65DF2"/>
    <w:rsid w:val="00D7065B"/>
    <w:rsid w:val="00D845FE"/>
    <w:rsid w:val="00DA0F6C"/>
    <w:rsid w:val="00DA62E0"/>
    <w:rsid w:val="00DA7412"/>
    <w:rsid w:val="00DC57A2"/>
    <w:rsid w:val="00DD31F0"/>
    <w:rsid w:val="00DE7FCC"/>
    <w:rsid w:val="00DF2409"/>
    <w:rsid w:val="00E03205"/>
    <w:rsid w:val="00E161EC"/>
    <w:rsid w:val="00E25C13"/>
    <w:rsid w:val="00E3558B"/>
    <w:rsid w:val="00E46ED0"/>
    <w:rsid w:val="00E77BCF"/>
    <w:rsid w:val="00E90453"/>
    <w:rsid w:val="00E9408A"/>
    <w:rsid w:val="00E974E5"/>
    <w:rsid w:val="00EA0842"/>
    <w:rsid w:val="00EA0B7D"/>
    <w:rsid w:val="00EA4519"/>
    <w:rsid w:val="00ED7B6B"/>
    <w:rsid w:val="00EE7570"/>
    <w:rsid w:val="00F00B41"/>
    <w:rsid w:val="00F073AD"/>
    <w:rsid w:val="00F1116C"/>
    <w:rsid w:val="00F172F3"/>
    <w:rsid w:val="00F17632"/>
    <w:rsid w:val="00F176CB"/>
    <w:rsid w:val="00F22C99"/>
    <w:rsid w:val="00F36D2D"/>
    <w:rsid w:val="00F54EA5"/>
    <w:rsid w:val="00F66BC4"/>
    <w:rsid w:val="00F675D6"/>
    <w:rsid w:val="00FA26EB"/>
    <w:rsid w:val="00FB71E0"/>
    <w:rsid w:val="00FC7EB8"/>
    <w:rsid w:val="00FD4AFA"/>
    <w:rsid w:val="00FE0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2E6DD"/>
  <w15:chartTrackingRefBased/>
  <w15:docId w15:val="{3A4454A3-5458-4FA2-A1C0-82ADE645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A25"/>
  </w:style>
  <w:style w:type="paragraph" w:styleId="Ttulo2">
    <w:name w:val="heading 2"/>
    <w:basedOn w:val="Normal"/>
    <w:next w:val="Normal"/>
    <w:link w:val="Ttulo2Car"/>
    <w:uiPriority w:val="9"/>
    <w:unhideWhenUsed/>
    <w:qFormat/>
    <w:rsid w:val="001E516A"/>
    <w:pPr>
      <w:keepNext/>
      <w:keepLines/>
      <w:spacing w:before="160" w:after="80" w:line="278" w:lineRule="auto"/>
      <w:outlineLvl w:val="1"/>
    </w:pPr>
    <w:rPr>
      <w:rFonts w:ascii="Aptos Display" w:eastAsia="Times New Roman" w:hAnsi="Aptos Display" w:cs="Times New Roman"/>
      <w:color w:val="0F4761"/>
      <w:kern w:val="2"/>
      <w:sz w:val="32"/>
      <w:szCs w:val="32"/>
      <w14:ligatures w14:val="standardContextual"/>
    </w:rPr>
  </w:style>
  <w:style w:type="paragraph" w:styleId="Ttulo3">
    <w:name w:val="heading 3"/>
    <w:basedOn w:val="Normal"/>
    <w:next w:val="Normal"/>
    <w:link w:val="Ttulo3Car"/>
    <w:uiPriority w:val="9"/>
    <w:unhideWhenUsed/>
    <w:qFormat/>
    <w:rsid w:val="00B73E70"/>
    <w:pPr>
      <w:keepNext/>
      <w:keepLines/>
      <w:spacing w:before="160" w:after="80"/>
      <w:outlineLvl w:val="2"/>
    </w:pPr>
    <w:rPr>
      <w:rFonts w:eastAsiaTheme="majorEastAsia" w:cstheme="majorBidi"/>
      <w:color w:val="2F5496"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62E0"/>
    <w:pPr>
      <w:ind w:left="720"/>
      <w:contextualSpacing/>
    </w:pPr>
  </w:style>
  <w:style w:type="paragraph" w:styleId="Encabezado">
    <w:name w:val="header"/>
    <w:basedOn w:val="Normal"/>
    <w:link w:val="EncabezadoCar"/>
    <w:uiPriority w:val="99"/>
    <w:unhideWhenUsed/>
    <w:rsid w:val="00A64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D77"/>
  </w:style>
  <w:style w:type="paragraph" w:styleId="Piedepgina">
    <w:name w:val="footer"/>
    <w:basedOn w:val="Normal"/>
    <w:link w:val="PiedepginaCar"/>
    <w:uiPriority w:val="99"/>
    <w:unhideWhenUsed/>
    <w:rsid w:val="00A64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D77"/>
  </w:style>
  <w:style w:type="character" w:customStyle="1" w:styleId="Ttulo3Car">
    <w:name w:val="Título 3 Car"/>
    <w:basedOn w:val="Fuentedeprrafopredeter"/>
    <w:link w:val="Ttulo3"/>
    <w:uiPriority w:val="9"/>
    <w:semiHidden/>
    <w:rsid w:val="00B73E70"/>
    <w:rPr>
      <w:rFonts w:eastAsiaTheme="majorEastAsia" w:cstheme="majorBidi"/>
      <w:color w:val="2F5496" w:themeColor="accent1" w:themeShade="BF"/>
      <w:sz w:val="28"/>
      <w:szCs w:val="28"/>
    </w:rPr>
  </w:style>
  <w:style w:type="character" w:styleId="Textoennegrita">
    <w:name w:val="Strong"/>
    <w:basedOn w:val="Fuentedeprrafopredeter"/>
    <w:uiPriority w:val="22"/>
    <w:qFormat/>
    <w:rsid w:val="00B73E70"/>
    <w:rPr>
      <w:b/>
      <w:bCs/>
    </w:rPr>
  </w:style>
  <w:style w:type="character" w:customStyle="1" w:styleId="apple-converted-space">
    <w:name w:val="apple-converted-space"/>
    <w:basedOn w:val="Fuentedeprrafopredeter"/>
    <w:rsid w:val="007A2055"/>
  </w:style>
  <w:style w:type="paragraph" w:styleId="NormalWeb">
    <w:name w:val="Normal (Web)"/>
    <w:basedOn w:val="Normal"/>
    <w:uiPriority w:val="99"/>
    <w:unhideWhenUsed/>
    <w:rsid w:val="00BA2537"/>
    <w:pPr>
      <w:spacing w:before="100" w:beforeAutospacing="1" w:after="100" w:afterAutospacing="1" w:line="240" w:lineRule="auto"/>
    </w:pPr>
    <w:rPr>
      <w:rFonts w:ascii="Times New Roman" w:eastAsia="DengXian" w:hAnsi="Times New Roman" w:cs="Times New Roman"/>
      <w:sz w:val="24"/>
      <w:szCs w:val="24"/>
      <w:lang w:eastAsia="es-MX"/>
    </w:rPr>
  </w:style>
  <w:style w:type="table" w:customStyle="1" w:styleId="TableGrid0">
    <w:name w:val="Table Grid_0"/>
    <w:basedOn w:val="Tablanormal"/>
    <w:uiPriority w:val="39"/>
    <w:rsid w:val="00B42D9D"/>
    <w:pPr>
      <w:spacing w:after="0" w:line="240" w:lineRule="auto"/>
    </w:pPr>
    <w:rPr>
      <w:rFonts w:ascii="Aptos" w:eastAsia="Times New Roman" w:hAnsi="Aptos" w:cs="Times New Roman"/>
      <w:kern w:val="2"/>
      <w:sz w:val="24"/>
      <w:szCs w:val="24"/>
      <w:lang w:eastAsia="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AC1"/>
    <w:pPr>
      <w:autoSpaceDE w:val="0"/>
      <w:autoSpaceDN w:val="0"/>
      <w:adjustRightInd w:val="0"/>
      <w:spacing w:after="0" w:line="240" w:lineRule="auto"/>
    </w:pPr>
    <w:rPr>
      <w:rFonts w:ascii="Arial" w:eastAsia="Aptos" w:hAnsi="Arial" w:cs="Arial"/>
      <w:color w:val="000000"/>
      <w:sz w:val="24"/>
      <w:szCs w:val="24"/>
    </w:rPr>
  </w:style>
  <w:style w:type="table" w:customStyle="1" w:styleId="TableGrid1">
    <w:name w:val="Table Grid_1"/>
    <w:basedOn w:val="Tablanormal"/>
    <w:uiPriority w:val="59"/>
    <w:rsid w:val="001E516A"/>
    <w:pPr>
      <w:spacing w:after="0" w:line="240" w:lineRule="auto"/>
    </w:pPr>
    <w:rPr>
      <w:rFonts w:ascii="Aptos" w:eastAsia="Times New Roman" w:hAnsi="Aptos" w:cs="Times New Roman"/>
      <w:kern w:val="2"/>
      <w:sz w:val="24"/>
      <w:szCs w:val="24"/>
      <w:lang w:eastAsia="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E516A"/>
    <w:rPr>
      <w:rFonts w:ascii="Aptos Display" w:eastAsia="Times New Roman" w:hAnsi="Aptos Display" w:cs="Times New Roman"/>
      <w:color w:val="0F4761"/>
      <w:kern w:val="2"/>
      <w:sz w:val="32"/>
      <w:szCs w:val="32"/>
      <w14:ligatures w14:val="standardContextual"/>
    </w:rPr>
  </w:style>
  <w:style w:type="character" w:styleId="nfasis">
    <w:name w:val="Emphasis"/>
    <w:basedOn w:val="Fuentedeprrafopredeter"/>
    <w:uiPriority w:val="20"/>
    <w:qFormat/>
    <w:rsid w:val="001E516A"/>
    <w:rPr>
      <w:i/>
      <w:iCs/>
    </w:rPr>
  </w:style>
  <w:style w:type="table" w:customStyle="1" w:styleId="TableNormal">
    <w:name w:val="Table Normal"/>
    <w:uiPriority w:val="2"/>
    <w:semiHidden/>
    <w:unhideWhenUsed/>
    <w:qFormat/>
    <w:rsid w:val="00584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84D0C"/>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584D0C"/>
    <w:rPr>
      <w:rFonts w:ascii="Arial MT" w:eastAsia="Arial MT" w:hAnsi="Arial MT" w:cs="Arial MT"/>
      <w:sz w:val="24"/>
      <w:szCs w:val="24"/>
      <w:lang w:val="es-ES"/>
    </w:rPr>
  </w:style>
  <w:style w:type="paragraph" w:customStyle="1" w:styleId="TableParagraph">
    <w:name w:val="Table Paragraph"/>
    <w:basedOn w:val="Normal"/>
    <w:uiPriority w:val="1"/>
    <w:qFormat/>
    <w:rsid w:val="00584D0C"/>
    <w:pPr>
      <w:widowControl w:val="0"/>
      <w:autoSpaceDE w:val="0"/>
      <w:autoSpaceDN w:val="0"/>
      <w:spacing w:after="0" w:line="240" w:lineRule="auto"/>
      <w:ind w:left="110"/>
    </w:pPr>
    <w:rPr>
      <w:rFonts w:ascii="Arial MT" w:eastAsia="Arial MT" w:hAnsi="Arial MT" w:cs="Arial MT"/>
      <w:lang w:val="es-ES"/>
    </w:rPr>
  </w:style>
  <w:style w:type="paragraph" w:styleId="Sinespaciado">
    <w:name w:val="No Spacing"/>
    <w:uiPriority w:val="1"/>
    <w:qFormat/>
    <w:rsid w:val="000A47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060986">
      <w:bodyDiv w:val="1"/>
      <w:marLeft w:val="0"/>
      <w:marRight w:val="0"/>
      <w:marTop w:val="0"/>
      <w:marBottom w:val="0"/>
      <w:divBdr>
        <w:top w:val="none" w:sz="0" w:space="0" w:color="auto"/>
        <w:left w:val="none" w:sz="0" w:space="0" w:color="auto"/>
        <w:bottom w:val="none" w:sz="0" w:space="0" w:color="auto"/>
        <w:right w:val="none" w:sz="0" w:space="0" w:color="auto"/>
      </w:divBdr>
    </w:div>
    <w:div w:id="1360157602">
      <w:bodyDiv w:val="1"/>
      <w:marLeft w:val="0"/>
      <w:marRight w:val="0"/>
      <w:marTop w:val="0"/>
      <w:marBottom w:val="0"/>
      <w:divBdr>
        <w:top w:val="none" w:sz="0" w:space="0" w:color="auto"/>
        <w:left w:val="none" w:sz="0" w:space="0" w:color="auto"/>
        <w:bottom w:val="none" w:sz="0" w:space="0" w:color="auto"/>
        <w:right w:val="none" w:sz="0" w:space="0" w:color="auto"/>
      </w:divBdr>
    </w:div>
    <w:div w:id="1716270206">
      <w:bodyDiv w:val="1"/>
      <w:marLeft w:val="0"/>
      <w:marRight w:val="0"/>
      <w:marTop w:val="0"/>
      <w:marBottom w:val="0"/>
      <w:divBdr>
        <w:top w:val="none" w:sz="0" w:space="0" w:color="auto"/>
        <w:left w:val="none" w:sz="0" w:space="0" w:color="auto"/>
        <w:bottom w:val="none" w:sz="0" w:space="0" w:color="auto"/>
        <w:right w:val="none" w:sz="0" w:space="0" w:color="auto"/>
      </w:divBdr>
      <w:divsChild>
        <w:div w:id="153185724">
          <w:marLeft w:val="0"/>
          <w:marRight w:val="0"/>
          <w:marTop w:val="0"/>
          <w:marBottom w:val="0"/>
          <w:divBdr>
            <w:top w:val="none" w:sz="0" w:space="0" w:color="auto"/>
            <w:left w:val="none" w:sz="0" w:space="0" w:color="auto"/>
            <w:bottom w:val="none" w:sz="0" w:space="0" w:color="auto"/>
            <w:right w:val="none" w:sz="0" w:space="0" w:color="auto"/>
          </w:divBdr>
          <w:divsChild>
            <w:div w:id="8119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f32597b9-246a-4ce6-ab50-465bfd536a4e" xsi:nil="true"/>
    <TaxCatchAll xmlns="c63b2029-b835-4333-adf8-32107b2908c5" xsi:nil="true"/>
    <lcf76f155ced4ddcb4097134ff3c332f xmlns="f32597b9-246a-4ce6-ab50-465bfd536a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2" ma:contentTypeDescription="Crear nuevo documento." ma:contentTypeScope="" ma:versionID="4cbb30aa9241aa415910836a4cd28311">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d7bffc3c7c96fc423a9ff40b63ffec96"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0B7BE-05F2-48C3-BDEA-053FFB64E81F}">
  <ds:schemaRefs>
    <ds:schemaRef ds:uri="http://schemas.microsoft.com/sharepoint/v3/contenttype/forms"/>
  </ds:schemaRefs>
</ds:datastoreItem>
</file>

<file path=customXml/itemProps2.xml><?xml version="1.0" encoding="utf-8"?>
<ds:datastoreItem xmlns:ds="http://schemas.openxmlformats.org/officeDocument/2006/customXml" ds:itemID="{6B5225AC-18D3-4F21-B03A-E46926FD16D6}">
  <ds:schemaRefs>
    <ds:schemaRef ds:uri="http://schemas.microsoft.com/office/2006/metadata/properties"/>
    <ds:schemaRef ds:uri="http://schemas.microsoft.com/office/infopath/2007/PartnerControls"/>
    <ds:schemaRef ds:uri="f32597b9-246a-4ce6-ab50-465bfd536a4e"/>
    <ds:schemaRef ds:uri="c63b2029-b835-4333-adf8-32107b2908c5"/>
  </ds:schemaRefs>
</ds:datastoreItem>
</file>

<file path=customXml/itemProps3.xml><?xml version="1.0" encoding="utf-8"?>
<ds:datastoreItem xmlns:ds="http://schemas.openxmlformats.org/officeDocument/2006/customXml" ds:itemID="{97C45226-BC05-41B2-8289-BA8A3C67122C}"/>
</file>

<file path=docProps/app.xml><?xml version="1.0" encoding="utf-8"?>
<Properties xmlns="http://schemas.openxmlformats.org/officeDocument/2006/extended-properties" xmlns:vt="http://schemas.openxmlformats.org/officeDocument/2006/docPropsVTypes">
  <Template>Normal</Template>
  <TotalTime>94</TotalTime>
  <Pages>35</Pages>
  <Words>5507</Words>
  <Characters>30293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CJM</dc:creator>
  <cp:lastModifiedBy>julia de la cruz hernandez</cp:lastModifiedBy>
  <cp:revision>3</cp:revision>
  <cp:lastPrinted>2023-07-31T15:42:00Z</cp:lastPrinted>
  <dcterms:created xsi:type="dcterms:W3CDTF">2025-11-15T02:44:00Z</dcterms:created>
  <dcterms:modified xsi:type="dcterms:W3CDTF">2025-11-15T23:24:00Z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y fmtid="{D5CDD505-2E9C-101B-9397-08002B2CF9AE}" pid="3" name="MediaServiceImageTags">
    <vt:lpwstr/>
  </property>
</Properties>
</file>