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9982" w14:textId="73FBBDEA" w:rsidR="001A5AC1" w:rsidRPr="001A5AC1" w:rsidRDefault="001A5AC1" w:rsidP="001A5AC1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59264" behindDoc="1" locked="0" layoutInCell="1" allowOverlap="1" wp14:anchorId="5F93FA60" wp14:editId="45A98928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53372BCD" wp14:editId="06984373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</w:t>
      </w: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D9FDF34" w14:textId="4AA32AC2" w:rsidR="001A5AC1" w:rsidRPr="00B248D8" w:rsidRDefault="001A5AC1" w:rsidP="001B6CF5">
      <w:pPr>
        <w:jc w:val="center"/>
      </w:pPr>
      <w:r w:rsidRPr="00B248D8">
        <w:t>División Académica de Ciencias Económico</w:t>
      </w:r>
      <w:r>
        <w:t xml:space="preserve"> </w:t>
      </w:r>
      <w:r w:rsidRPr="00B248D8">
        <w:t>Administrativas</w:t>
      </w:r>
    </w:p>
    <w:p w14:paraId="4942929A" w14:textId="77777777" w:rsidR="001A5AC1" w:rsidRPr="00B248D8" w:rsidRDefault="001A5AC1" w:rsidP="001B6CF5">
      <w:pPr>
        <w:jc w:val="center"/>
      </w:pPr>
      <w:r w:rsidRPr="00B248D8">
        <w:t>Licenciatura en mercadotecnia</w:t>
      </w:r>
    </w:p>
    <w:p w14:paraId="19FEE714" w14:textId="77777777" w:rsidR="001A5AC1" w:rsidRPr="00B248D8" w:rsidRDefault="001A5AC1" w:rsidP="001B6CF5">
      <w:pPr>
        <w:jc w:val="center"/>
      </w:pPr>
      <w:r w:rsidRPr="00B248D8">
        <w:t>5 KLM</w:t>
      </w:r>
    </w:p>
    <w:p w14:paraId="62F3A887" w14:textId="17724FE6" w:rsidR="001A5AC1" w:rsidRPr="00B248D8" w:rsidRDefault="00445406" w:rsidP="001B6CF5">
      <w:pPr>
        <w:jc w:val="center"/>
      </w:pPr>
      <w:r>
        <w:t xml:space="preserve">       </w:t>
      </w:r>
      <w:r w:rsidR="001A5AC1" w:rsidRPr="00B248D8">
        <w:t xml:space="preserve">Equipo </w:t>
      </w:r>
      <w:r>
        <w:t xml:space="preserve">2 </w:t>
      </w:r>
    </w:p>
    <w:p w14:paraId="7A7C8D35" w14:textId="77777777" w:rsidR="00FB71E0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</w:t>
      </w:r>
    </w:p>
    <w:p w14:paraId="38954113" w14:textId="74922AA1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</w:t>
      </w:r>
      <w:r w:rsidR="001F592D">
        <w:rPr>
          <w:bCs/>
        </w:rPr>
        <w:t xml:space="preserve">    </w:t>
      </w:r>
      <w:r w:rsidR="00445406">
        <w:rPr>
          <w:bCs/>
        </w:rPr>
        <w:t>Leslie Leticia Gómez De Los Santos</w:t>
      </w:r>
    </w:p>
    <w:p w14:paraId="50EE3D4F" w14:textId="0D234F99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1F592D">
        <w:rPr>
          <w:bCs/>
        </w:rPr>
        <w:t xml:space="preserve">     </w:t>
      </w:r>
      <w:r w:rsidR="00445406">
        <w:rPr>
          <w:bCs/>
        </w:rPr>
        <w:t>María Elena Cárdenas De La Cruz</w:t>
      </w:r>
    </w:p>
    <w:p w14:paraId="5EB2DD82" w14:textId="12B3837B" w:rsidR="001A5AC1" w:rsidRPr="00B248D8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FB71E0">
        <w:rPr>
          <w:bCs/>
        </w:rPr>
        <w:t xml:space="preserve">  </w:t>
      </w:r>
      <w:r w:rsidR="00445406">
        <w:rPr>
          <w:bCs/>
        </w:rPr>
        <w:t xml:space="preserve">Yael Enrique </w:t>
      </w:r>
      <w:r w:rsidR="00445406" w:rsidRPr="00445406">
        <w:t>Guzmán</w:t>
      </w:r>
      <w:r w:rsidR="00445406">
        <w:rPr>
          <w:bCs/>
        </w:rPr>
        <w:t xml:space="preserve"> </w:t>
      </w:r>
      <w:r w:rsidR="001A5AC1" w:rsidRPr="00B248D8">
        <w:rPr>
          <w:bCs/>
        </w:rPr>
        <w:t>Chablé</w:t>
      </w:r>
    </w:p>
    <w:p w14:paraId="0F66286F" w14:textId="0E1CC848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</w:t>
      </w:r>
      <w:r w:rsidR="001F592D">
        <w:rPr>
          <w:bCs/>
        </w:rPr>
        <w:t xml:space="preserve">      </w:t>
      </w:r>
      <w:r w:rsidR="00445406">
        <w:rPr>
          <w:bCs/>
        </w:rPr>
        <w:t>Cristopher Eduardo Limonchi Banda</w:t>
      </w:r>
    </w:p>
    <w:p w14:paraId="2FE8A55D" w14:textId="77777777" w:rsidR="00FB71E0" w:rsidRDefault="001F592D" w:rsidP="001B6CF5">
      <w:pPr>
        <w:pStyle w:val="Default"/>
        <w:spacing w:line="360" w:lineRule="auto"/>
        <w:jc w:val="center"/>
      </w:pPr>
      <w:r>
        <w:t xml:space="preserve">     </w:t>
      </w:r>
    </w:p>
    <w:p w14:paraId="6589FC51" w14:textId="77777777" w:rsidR="00FB71E0" w:rsidRDefault="00FB71E0" w:rsidP="001B6CF5">
      <w:pPr>
        <w:pStyle w:val="Default"/>
        <w:spacing w:line="360" w:lineRule="auto"/>
        <w:jc w:val="center"/>
      </w:pPr>
    </w:p>
    <w:p w14:paraId="470FF0DF" w14:textId="77777777" w:rsidR="00FB71E0" w:rsidRDefault="00FB71E0" w:rsidP="001B6CF5">
      <w:pPr>
        <w:pStyle w:val="Default"/>
        <w:spacing w:line="360" w:lineRule="auto"/>
        <w:jc w:val="center"/>
      </w:pPr>
    </w:p>
    <w:p w14:paraId="34082EE9" w14:textId="6A881664" w:rsidR="001A5AC1" w:rsidRDefault="00FB71E0" w:rsidP="001B6CF5">
      <w:pPr>
        <w:pStyle w:val="Default"/>
        <w:spacing w:line="360" w:lineRule="auto"/>
        <w:jc w:val="center"/>
      </w:pPr>
      <w:r>
        <w:t xml:space="preserve">     </w:t>
      </w:r>
      <w:r w:rsidR="001F592D">
        <w:t xml:space="preserve"> </w:t>
      </w:r>
      <w:r w:rsidR="001A5AC1" w:rsidRPr="00B248D8">
        <w:t>Mercadotecnia de Servicios</w:t>
      </w:r>
    </w:p>
    <w:p w14:paraId="650A9AFB" w14:textId="77777777" w:rsidR="00445406" w:rsidRDefault="00445406" w:rsidP="001B6CF5">
      <w:pPr>
        <w:pStyle w:val="Default"/>
        <w:spacing w:line="360" w:lineRule="auto"/>
        <w:jc w:val="center"/>
      </w:pPr>
    </w:p>
    <w:p w14:paraId="0AED9B21" w14:textId="5C9A2C4C" w:rsidR="00445406" w:rsidRPr="00445406" w:rsidRDefault="00445406" w:rsidP="00445406">
      <w:pPr>
        <w:pStyle w:val="Prrafodelista"/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1F592D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45406">
        <w:rPr>
          <w:rFonts w:ascii="Arial" w:hAnsi="Arial" w:cs="Arial"/>
          <w:b/>
          <w:bCs/>
        </w:rPr>
        <w:t>STP Y ENUNCIADO DE POSICIONAMIENTO</w:t>
      </w:r>
    </w:p>
    <w:p w14:paraId="0A342FCB" w14:textId="77777777" w:rsidR="00445406" w:rsidRPr="00445406" w:rsidRDefault="00445406" w:rsidP="001B6CF5">
      <w:pPr>
        <w:pStyle w:val="Default"/>
        <w:spacing w:line="360" w:lineRule="auto"/>
        <w:jc w:val="center"/>
      </w:pPr>
    </w:p>
    <w:p w14:paraId="38FC68A7" w14:textId="77777777" w:rsidR="001A5AC1" w:rsidRPr="007D39FE" w:rsidRDefault="001A5AC1" w:rsidP="001B6CF5">
      <w:pPr>
        <w:pStyle w:val="Default"/>
        <w:spacing w:line="360" w:lineRule="auto"/>
        <w:jc w:val="center"/>
        <w:rPr>
          <w:bCs/>
        </w:rPr>
      </w:pPr>
    </w:p>
    <w:p w14:paraId="46479780" w14:textId="48D514D4" w:rsidR="001A5AC1" w:rsidRPr="00B248D8" w:rsidRDefault="00FB71E0" w:rsidP="001B6CF5">
      <w:pPr>
        <w:jc w:val="center"/>
      </w:pPr>
      <w:r>
        <w:t xml:space="preserve"> </w:t>
      </w:r>
      <w:r w:rsidR="001F592D">
        <w:t xml:space="preserve">        </w:t>
      </w:r>
      <w:r w:rsidR="001A5AC1" w:rsidRPr="00B248D8">
        <w:t>Dra. Minerva Camacho Javier</w:t>
      </w:r>
    </w:p>
    <w:p w14:paraId="438BD241" w14:textId="77777777" w:rsidR="001A5AC1" w:rsidRPr="00B248D8" w:rsidRDefault="001A5AC1" w:rsidP="001B6CF5">
      <w:pPr>
        <w:jc w:val="center"/>
      </w:pPr>
    </w:p>
    <w:p w14:paraId="0A55AA1A" w14:textId="2B08EE1B" w:rsidR="001A5AC1" w:rsidRPr="00445406" w:rsidRDefault="001F592D" w:rsidP="00445406">
      <w:pPr>
        <w:jc w:val="center"/>
        <w:rPr>
          <w:b/>
        </w:rPr>
      </w:pPr>
      <w:r>
        <w:rPr>
          <w:b/>
        </w:rPr>
        <w:t xml:space="preserve">          </w:t>
      </w:r>
      <w:r w:rsidR="001A5AC1" w:rsidRPr="00B248D8">
        <w:rPr>
          <w:b/>
        </w:rPr>
        <w:t xml:space="preserve">Villahermosa, Tabasco                                    </w:t>
      </w:r>
      <w:r>
        <w:rPr>
          <w:b/>
        </w:rPr>
        <w:t xml:space="preserve">          </w:t>
      </w:r>
      <w:r w:rsidR="001A5AC1" w:rsidRPr="00B248D8">
        <w:rPr>
          <w:b/>
        </w:rPr>
        <w:t xml:space="preserve"> A </w:t>
      </w:r>
      <w:r>
        <w:rPr>
          <w:b/>
        </w:rPr>
        <w:t>20</w:t>
      </w:r>
      <w:r w:rsidR="001A5AC1" w:rsidRPr="00B248D8">
        <w:rPr>
          <w:b/>
        </w:rPr>
        <w:t xml:space="preserve"> de </w:t>
      </w:r>
      <w:r w:rsidR="001A5AC1">
        <w:rPr>
          <w:b/>
        </w:rPr>
        <w:t>septiembre</w:t>
      </w:r>
      <w:r w:rsidR="001A5AC1" w:rsidRPr="00B248D8">
        <w:rPr>
          <w:b/>
        </w:rPr>
        <w:t xml:space="preserve"> de 2025</w:t>
      </w:r>
      <w:r w:rsidR="001A5AC1">
        <w:br w:type="page"/>
      </w:r>
      <w:r w:rsidR="001A5AC1"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136B5275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1A5AC1" w14:paraId="38A49831" w14:textId="77777777" w:rsidTr="00E974E5">
        <w:trPr>
          <w:jc w:val="center"/>
        </w:trPr>
        <w:tc>
          <w:tcPr>
            <w:tcW w:w="2830" w:type="dxa"/>
            <w:vAlign w:val="center"/>
          </w:tcPr>
          <w:p w14:paraId="17471006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1C3E6E8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2222FB4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30F6CA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</w:rPr>
              <w:t>integrantes</w:t>
            </w:r>
            <w:r w:rsidRPr="00654A18">
              <w:rPr>
                <w:rFonts w:ascii="Arial" w:hAnsi="Arial" w:cs="Arial"/>
                <w:b/>
                <w:bCs/>
              </w:rPr>
              <w:t>:</w:t>
            </w:r>
          </w:p>
          <w:p w14:paraId="71C8E90F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43A1D7D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2E22275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5A317D8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Leslie Leticia Gómez De Los Santos</w:t>
            </w:r>
          </w:p>
          <w:p w14:paraId="6CD69A9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María Elena Cárdenas De La Cruz</w:t>
            </w:r>
          </w:p>
          <w:p w14:paraId="7FF4E2D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Yael Enrique </w:t>
            </w:r>
            <w:r w:rsidRPr="00445406">
              <w:t>Guzmán</w:t>
            </w:r>
            <w:r>
              <w:rPr>
                <w:bCs/>
              </w:rPr>
              <w:t xml:space="preserve"> </w:t>
            </w:r>
            <w:r w:rsidRPr="00B248D8">
              <w:rPr>
                <w:bCs/>
              </w:rPr>
              <w:t>Chablé</w:t>
            </w:r>
          </w:p>
          <w:p w14:paraId="777E17C1" w14:textId="600041E8" w:rsidR="001F592D" w:rsidRPr="001F592D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 Cristopher Eduardo Limonchi Banda</w:t>
            </w:r>
          </w:p>
          <w:p w14:paraId="2850A3B1" w14:textId="77777777" w:rsidR="001A5AC1" w:rsidRDefault="001A5AC1" w:rsidP="001F5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14:paraId="7850B224" w14:textId="77777777" w:rsidTr="00E974E5">
        <w:trPr>
          <w:jc w:val="center"/>
        </w:trPr>
        <w:tc>
          <w:tcPr>
            <w:tcW w:w="2830" w:type="dxa"/>
            <w:vAlign w:val="center"/>
          </w:tcPr>
          <w:p w14:paraId="1D6F4FF1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525A969C" w14:textId="5C32EC72" w:rsidR="001A5AC1" w:rsidRPr="001F592D" w:rsidRDefault="001F592D" w:rsidP="001F592D">
            <w:pPr>
              <w:pStyle w:val="Ttulo2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92D">
              <w:rPr>
                <w:color w:val="000000" w:themeColor="text1"/>
              </w:rPr>
              <w:t xml:space="preserve">              </w:t>
            </w:r>
            <w:r w:rsidRPr="001F592D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2: Peluquería “El chisme”</w:t>
            </w:r>
          </w:p>
        </w:tc>
      </w:tr>
    </w:tbl>
    <w:p w14:paraId="4ACEF641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9FA1A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1A5AC1" w:rsidRPr="00654A18" w14:paraId="13E0B940" w14:textId="77777777" w:rsidTr="00E974E5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8C6CCB" w14:textId="77777777" w:rsidR="001A5AC1" w:rsidRPr="00AE5C2E" w:rsidRDefault="001A5AC1" w:rsidP="00E974E5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29368E2D" w14:textId="77777777" w:rsidR="001A5AC1" w:rsidRPr="00B7586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CF91EE7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C23537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46DEDE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32C874C3" w14:textId="77777777" w:rsidTr="00E974E5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F947B" w14:textId="77777777" w:rsidR="001A5AC1" w:rsidRPr="00AE5C2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Targeting (T): </w:t>
            </w:r>
            <w:r w:rsidRPr="003F15EC">
              <w:rPr>
                <w:rFonts w:ascii="Arial" w:hAnsi="Arial" w:cs="Arial"/>
                <w:sz w:val="20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60106B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2BBA1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4D266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B78622F" w14:textId="77777777" w:rsidTr="00E974E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343149" w14:textId="77777777" w:rsidR="001A5AC1" w:rsidRPr="003F15EC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Posicionamiento (P):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538C32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36295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DAE65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929FD0D" w14:textId="77777777" w:rsidTr="00E974E5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5B8AE8" w14:textId="77777777" w:rsidR="001A5AC1" w:rsidRPr="00722F10" w:rsidRDefault="001A5AC1" w:rsidP="00E974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Enunciado de posicionamiento: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EC941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F902F9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108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A9EA20A" w14:textId="77777777" w:rsidR="001A5AC1" w:rsidRDefault="001A5AC1">
      <w:pPr>
        <w:rPr>
          <w:rFonts w:ascii="Arial" w:hAnsi="Arial" w:cs="Arial"/>
        </w:rPr>
      </w:pPr>
    </w:p>
    <w:p w14:paraId="5CADBFF2" w14:textId="12814D38" w:rsidR="001A5AC1" w:rsidRDefault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4FEEF48" w14:textId="77777777" w:rsidR="001A5AC1" w:rsidRDefault="001A5AC1">
      <w:pPr>
        <w:rPr>
          <w:rFonts w:ascii="Arial" w:hAnsi="Arial" w:cs="Arial"/>
        </w:rPr>
      </w:pPr>
    </w:p>
    <w:p w14:paraId="3C0A5E9B" w14:textId="77777777" w:rsidR="001A5AC1" w:rsidRDefault="001A5AC1">
      <w:pPr>
        <w:rPr>
          <w:rFonts w:ascii="Arial" w:hAnsi="Arial" w:cs="Arial"/>
        </w:rPr>
      </w:pPr>
    </w:p>
    <w:p w14:paraId="3FBDF4D5" w14:textId="77777777" w:rsidR="001A5AC1" w:rsidRDefault="001A5AC1">
      <w:pPr>
        <w:rPr>
          <w:rFonts w:ascii="Arial" w:hAnsi="Arial" w:cs="Arial"/>
        </w:rPr>
      </w:pPr>
    </w:p>
    <w:p w14:paraId="71BA7F39" w14:textId="77777777" w:rsidR="001A5AC1" w:rsidRDefault="001A5AC1">
      <w:pPr>
        <w:rPr>
          <w:rFonts w:ascii="Arial" w:hAnsi="Arial" w:cs="Arial"/>
        </w:rPr>
      </w:pPr>
    </w:p>
    <w:p w14:paraId="611710BC" w14:textId="77777777" w:rsidR="001A5AC1" w:rsidRDefault="001A5AC1">
      <w:pPr>
        <w:rPr>
          <w:rFonts w:ascii="Arial" w:hAnsi="Arial" w:cs="Arial"/>
        </w:rPr>
      </w:pPr>
    </w:p>
    <w:p w14:paraId="06D1D6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026EFA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3B478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4CCA7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9F8AB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6D9DD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6648" w:type="dxa"/>
        <w:tblLook w:val="04A0" w:firstRow="1" w:lastRow="0" w:firstColumn="1" w:lastColumn="0" w:noHBand="0" w:noVBand="1"/>
      </w:tblPr>
      <w:tblGrid>
        <w:gridCol w:w="1796"/>
        <w:gridCol w:w="1959"/>
        <w:gridCol w:w="1245"/>
        <w:gridCol w:w="1648"/>
      </w:tblGrid>
      <w:tr w:rsidR="00400DE2" w14:paraId="64313141" w14:textId="77777777" w:rsidTr="00400DE2">
        <w:tc>
          <w:tcPr>
            <w:tcW w:w="1796" w:type="dxa"/>
          </w:tcPr>
          <w:p w14:paraId="7A201E98" w14:textId="77777777" w:rsidR="00400DE2" w:rsidRPr="00A15BA2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Segmentación </w:t>
            </w:r>
          </w:p>
        </w:tc>
        <w:tc>
          <w:tcPr>
            <w:tcW w:w="1959" w:type="dxa"/>
          </w:tcPr>
          <w:p w14:paraId="3D42A70D" w14:textId="77777777" w:rsidR="00400DE2" w:rsidRPr="006D31E0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Criterios </w:t>
            </w:r>
          </w:p>
        </w:tc>
        <w:tc>
          <w:tcPr>
            <w:tcW w:w="1245" w:type="dxa"/>
          </w:tcPr>
          <w:p w14:paraId="410F850D" w14:textId="77777777" w:rsidR="00400DE2" w:rsidRPr="00196C51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Tamaño estimado </w:t>
            </w:r>
          </w:p>
        </w:tc>
        <w:tc>
          <w:tcPr>
            <w:tcW w:w="1648" w:type="dxa"/>
          </w:tcPr>
          <w:p w14:paraId="0B7009B6" w14:textId="77777777" w:rsidR="00400DE2" w:rsidRPr="002C62E9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Necesidades </w:t>
            </w:r>
          </w:p>
        </w:tc>
      </w:tr>
      <w:tr w:rsidR="00400DE2" w14:paraId="05A81C0B" w14:textId="77777777" w:rsidTr="00400DE2">
        <w:tc>
          <w:tcPr>
            <w:tcW w:w="1796" w:type="dxa"/>
          </w:tcPr>
          <w:p w14:paraId="4E3B75E9" w14:textId="77777777" w:rsidR="00400DE2" w:rsidRDefault="00400DE2" w:rsidP="00400DE2">
            <w:pPr>
              <w:pStyle w:val="Prrafodelista"/>
              <w:ind w:left="0"/>
            </w:pPr>
          </w:p>
          <w:p w14:paraId="5A2749AE" w14:textId="77777777" w:rsidR="00400DE2" w:rsidRDefault="00400DE2" w:rsidP="00400DE2">
            <w:pPr>
              <w:pStyle w:val="Prrafodelista"/>
              <w:ind w:left="0"/>
            </w:pPr>
            <w:r>
              <w:t>Adultos de (30–60) años que buscan cortes clásicos, confianza.</w:t>
            </w:r>
          </w:p>
          <w:p w14:paraId="3042707A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7FE1D11B" w14:textId="77777777" w:rsidR="00400DE2" w:rsidRDefault="00400DE2" w:rsidP="00400DE2">
            <w:pPr>
              <w:pStyle w:val="Prrafodelista"/>
              <w:ind w:left="0"/>
            </w:pPr>
          </w:p>
          <w:p w14:paraId="15200261" w14:textId="77777777" w:rsidR="00400DE2" w:rsidRDefault="00400DE2" w:rsidP="00400DE2">
            <w:pPr>
              <w:pStyle w:val="Prrafodelista"/>
              <w:ind w:left="0"/>
            </w:pPr>
            <w:r>
              <w:t>De 30 a 60 años, Nivel socioeconómico medio-alto y alto, ocupación laboral.</w:t>
            </w:r>
          </w:p>
        </w:tc>
        <w:tc>
          <w:tcPr>
            <w:tcW w:w="1245" w:type="dxa"/>
          </w:tcPr>
          <w:p w14:paraId="0808099A" w14:textId="77777777" w:rsidR="00400DE2" w:rsidRDefault="00400DE2" w:rsidP="00400DE2">
            <w:pPr>
              <w:pStyle w:val="Prrafodelista"/>
              <w:ind w:left="0"/>
            </w:pPr>
          </w:p>
          <w:p w14:paraId="3764FB90" w14:textId="77777777" w:rsidR="00400DE2" w:rsidRDefault="00400DE2" w:rsidP="00400DE2">
            <w:pPr>
              <w:pStyle w:val="Prrafodelista"/>
              <w:ind w:left="0"/>
            </w:pPr>
          </w:p>
          <w:p w14:paraId="38139A01" w14:textId="77777777" w:rsidR="00400DE2" w:rsidRDefault="00400DE2" w:rsidP="00400DE2">
            <w:pPr>
              <w:pStyle w:val="Prrafodelista"/>
              <w:ind w:left="0"/>
            </w:pPr>
          </w:p>
          <w:p w14:paraId="6307F845" w14:textId="77777777" w:rsidR="00400DE2" w:rsidRDefault="00400DE2" w:rsidP="00400DE2">
            <w:pPr>
              <w:pStyle w:val="Prrafodelista"/>
              <w:ind w:left="0"/>
            </w:pPr>
            <w:r>
              <w:t>30-35%</w:t>
            </w:r>
          </w:p>
          <w:p w14:paraId="43CC5C16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648" w:type="dxa"/>
          </w:tcPr>
          <w:p w14:paraId="11F59CD9" w14:textId="77777777" w:rsidR="00400DE2" w:rsidRDefault="00400DE2" w:rsidP="00400DE2">
            <w:pPr>
              <w:pStyle w:val="Prrafodelista"/>
              <w:ind w:left="0"/>
            </w:pPr>
          </w:p>
          <w:p w14:paraId="168EF70B" w14:textId="77777777" w:rsidR="00400DE2" w:rsidRDefault="00400DE2" w:rsidP="00400DE2">
            <w:pPr>
              <w:pStyle w:val="Prrafodelista"/>
              <w:ind w:left="0"/>
            </w:pPr>
            <w:r>
              <w:t>Imagen cuidada para el trabajo, cortes clásicos que sea un servicio express.</w:t>
            </w:r>
          </w:p>
        </w:tc>
      </w:tr>
      <w:tr w:rsidR="00400DE2" w14:paraId="7871F84D" w14:textId="77777777" w:rsidTr="00400DE2">
        <w:tc>
          <w:tcPr>
            <w:tcW w:w="1796" w:type="dxa"/>
          </w:tcPr>
          <w:p w14:paraId="1D488A92" w14:textId="77777777" w:rsidR="00400DE2" w:rsidRDefault="00400DE2" w:rsidP="00400DE2">
            <w:pPr>
              <w:pStyle w:val="Prrafodelista"/>
              <w:ind w:left="0"/>
            </w:pPr>
          </w:p>
          <w:p w14:paraId="02F8BBD7" w14:textId="77777777" w:rsidR="00400DE2" w:rsidRDefault="00400DE2" w:rsidP="00400DE2">
            <w:pPr>
              <w:pStyle w:val="Prrafodelista"/>
              <w:ind w:left="0"/>
            </w:pPr>
            <w:r>
              <w:t>jóvenes buscan cortes modernos pero clásicos.</w:t>
            </w:r>
          </w:p>
          <w:p w14:paraId="1B4ACE72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1FDEACC2" w14:textId="77777777" w:rsidR="00400DE2" w:rsidRDefault="00400DE2" w:rsidP="00400DE2">
            <w:pPr>
              <w:pStyle w:val="Prrafodelista"/>
              <w:ind w:left="0"/>
            </w:pPr>
          </w:p>
          <w:p w14:paraId="3C964194" w14:textId="77777777" w:rsidR="00400DE2" w:rsidRDefault="00400DE2" w:rsidP="00400DE2">
            <w:pPr>
              <w:pStyle w:val="Prrafodelista"/>
              <w:ind w:left="0"/>
            </w:pPr>
            <w:r>
              <w:t>De 18 a 29 años, estilo de vida, nivel socioeconómico medio.</w:t>
            </w:r>
          </w:p>
        </w:tc>
        <w:tc>
          <w:tcPr>
            <w:tcW w:w="1245" w:type="dxa"/>
          </w:tcPr>
          <w:p w14:paraId="6B5E9FF5" w14:textId="77777777" w:rsidR="00400DE2" w:rsidRDefault="00400DE2" w:rsidP="00400DE2">
            <w:pPr>
              <w:pStyle w:val="Prrafodelista"/>
              <w:ind w:left="0"/>
            </w:pPr>
          </w:p>
          <w:p w14:paraId="282B6800" w14:textId="77777777" w:rsidR="00400DE2" w:rsidRDefault="00400DE2" w:rsidP="00400DE2">
            <w:pPr>
              <w:pStyle w:val="Prrafodelista"/>
              <w:ind w:left="0"/>
            </w:pPr>
          </w:p>
          <w:p w14:paraId="2441945B" w14:textId="77777777" w:rsidR="00400DE2" w:rsidRDefault="00400DE2" w:rsidP="00400DE2">
            <w:pPr>
              <w:pStyle w:val="Prrafodelista"/>
              <w:ind w:left="0"/>
            </w:pPr>
            <w:r>
              <w:t>25-30%</w:t>
            </w:r>
          </w:p>
        </w:tc>
        <w:tc>
          <w:tcPr>
            <w:tcW w:w="1648" w:type="dxa"/>
          </w:tcPr>
          <w:p w14:paraId="02E51E0F" w14:textId="77777777" w:rsidR="00400DE2" w:rsidRDefault="00400DE2" w:rsidP="00400DE2">
            <w:pPr>
              <w:pStyle w:val="Prrafodelista"/>
              <w:ind w:left="0"/>
            </w:pPr>
          </w:p>
          <w:p w14:paraId="2ABEE55D" w14:textId="77777777" w:rsidR="00400DE2" w:rsidRDefault="00400DE2" w:rsidP="00400DE2">
            <w:pPr>
              <w:pStyle w:val="Prrafodelista"/>
              <w:ind w:left="0"/>
            </w:pPr>
            <w:r>
              <w:t>Cortes a su gusto a precios accesibles lo que esta en tenencia.</w:t>
            </w:r>
          </w:p>
        </w:tc>
      </w:tr>
    </w:tbl>
    <w:p w14:paraId="4DA19E89" w14:textId="5B5CE811" w:rsidR="001E516A" w:rsidRPr="00400DE2" w:rsidRDefault="00400DE2" w:rsidP="00400DE2">
      <w:pPr>
        <w:spacing w:after="0"/>
        <w:rPr>
          <w:rFonts w:ascii="Arial" w:hAnsi="Arial" w:cs="Arial"/>
          <w:b/>
          <w:bCs/>
        </w:rPr>
      </w:pPr>
      <w:r w:rsidRPr="00400DE2">
        <w:rPr>
          <w:rFonts w:ascii="Arial" w:hAnsi="Arial" w:cs="Arial"/>
          <w:b/>
          <w:bCs/>
        </w:rPr>
        <w:t xml:space="preserve">A. Segmentación </w:t>
      </w:r>
    </w:p>
    <w:p w14:paraId="1243DCB3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AB92A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19EF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0F11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15DD05" w14:textId="77777777" w:rsidR="00400DE2" w:rsidRDefault="00400DE2" w:rsidP="00400DE2"/>
    <w:p w14:paraId="40C747B8" w14:textId="77777777" w:rsidR="00400DE2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B6A2125" w14:textId="77777777" w:rsidR="00400DE2" w:rsidRDefault="00400DE2" w:rsidP="00400DE2">
      <w:pPr>
        <w:rPr>
          <w:rFonts w:ascii="Arial" w:hAnsi="Arial" w:cs="Arial"/>
        </w:rPr>
      </w:pPr>
    </w:p>
    <w:p w14:paraId="7D5DDFEA" w14:textId="77777777" w:rsidR="00400DE2" w:rsidRDefault="00400DE2" w:rsidP="00400DE2">
      <w:pPr>
        <w:rPr>
          <w:rFonts w:ascii="Arial" w:hAnsi="Arial" w:cs="Arial"/>
        </w:rPr>
      </w:pPr>
    </w:p>
    <w:p w14:paraId="3AE1135E" w14:textId="77777777" w:rsidR="00400DE2" w:rsidRDefault="00400DE2" w:rsidP="00400DE2">
      <w:pPr>
        <w:rPr>
          <w:rFonts w:ascii="Arial" w:hAnsi="Arial" w:cs="Arial"/>
        </w:rPr>
      </w:pPr>
    </w:p>
    <w:p w14:paraId="34C0DD0B" w14:textId="77777777" w:rsidR="00400DE2" w:rsidRDefault="00400DE2" w:rsidP="00400DE2">
      <w:pPr>
        <w:rPr>
          <w:rFonts w:ascii="Arial" w:hAnsi="Arial" w:cs="Arial"/>
        </w:rPr>
      </w:pPr>
    </w:p>
    <w:p w14:paraId="48D3008D" w14:textId="77777777" w:rsidR="00400DE2" w:rsidRDefault="00400DE2" w:rsidP="00400DE2">
      <w:pPr>
        <w:rPr>
          <w:rFonts w:ascii="Arial" w:hAnsi="Arial" w:cs="Arial"/>
        </w:rPr>
      </w:pPr>
    </w:p>
    <w:p w14:paraId="7620A8CF" w14:textId="77777777" w:rsidR="00400DE2" w:rsidRDefault="00400DE2" w:rsidP="00400DE2">
      <w:pPr>
        <w:rPr>
          <w:rFonts w:ascii="Arial" w:hAnsi="Arial" w:cs="Arial"/>
        </w:rPr>
      </w:pPr>
    </w:p>
    <w:p w14:paraId="452071FD" w14:textId="77777777" w:rsidR="00400DE2" w:rsidRDefault="00400DE2" w:rsidP="00400DE2">
      <w:pPr>
        <w:rPr>
          <w:rFonts w:ascii="Arial" w:hAnsi="Arial" w:cs="Arial"/>
        </w:rPr>
      </w:pPr>
    </w:p>
    <w:p w14:paraId="0F975A3C" w14:textId="77777777" w:rsidR="00400DE2" w:rsidRDefault="00400DE2" w:rsidP="00400DE2">
      <w:pPr>
        <w:rPr>
          <w:rFonts w:ascii="Arial" w:hAnsi="Arial" w:cs="Arial"/>
        </w:rPr>
      </w:pPr>
    </w:p>
    <w:p w14:paraId="41C95F1D" w14:textId="466E3EE8" w:rsidR="00400DE2" w:rsidRPr="001A5AC1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1A5AC1">
        <w:rPr>
          <w:rFonts w:ascii="Arial" w:hAnsi="Arial" w:cs="Arial"/>
        </w:rPr>
        <w:t>Targeting</w:t>
      </w:r>
    </w:p>
    <w:p w14:paraId="2851FB9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>Segmento elegido: Jóvenes.</w:t>
      </w:r>
    </w:p>
    <w:p w14:paraId="6C2CB16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 xml:space="preserve">Justificación: </w:t>
      </w:r>
    </w:p>
    <w:p w14:paraId="099DCFED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eastAsia="Times New Roman" w:hAnsi="Arial" w:cs="Arial"/>
        </w:rPr>
        <w:t xml:space="preserve">Representa una oportunidad estratégica para </w:t>
      </w:r>
      <w:r w:rsidRPr="001A5AC1">
        <w:rPr>
          <w:rStyle w:val="nfasis"/>
          <w:rFonts w:ascii="Arial" w:eastAsia="Times New Roman" w:hAnsi="Arial" w:cs="Arial"/>
        </w:rPr>
        <w:t>El Chisme</w:t>
      </w:r>
      <w:r w:rsidRPr="001A5AC1">
        <w:rPr>
          <w:rFonts w:ascii="Arial" w:eastAsia="Times New Roman" w:hAnsi="Arial" w:cs="Arial"/>
        </w:rPr>
        <w:t xml:space="preserve"> debido a su alta frecuencia de consumo de servicios.</w:t>
      </w:r>
    </w:p>
    <w:p w14:paraId="063E69FA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Este grupo busca no solo un corte de cabello, sino también una experiencia social y un espacio donde sentirse cómodos y bien atendidos.</w:t>
      </w:r>
    </w:p>
    <w:p w14:paraId="23745C1C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Además, los jóvenes suelen ser influenciadores dentro de su entorno, lo que favorece la recomendación boca a boca y la generación de clientela nueva.</w:t>
      </w:r>
    </w:p>
    <w:p w14:paraId="41FE722B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Al atender sus necesidades de moda, rapidez y trato cercano, El Chisme puede consolidar su presencia en el mercado local y fortalecer su imagen como una peluquería tradicional con un toque fresco y juvenil.</w:t>
      </w:r>
    </w:p>
    <w:p w14:paraId="4B17867D" w14:textId="77777777" w:rsidR="00400DE2" w:rsidRPr="00400DE2" w:rsidRDefault="00400DE2" w:rsidP="00400D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00DE2">
        <w:rPr>
          <w:rFonts w:ascii="Arial" w:hAnsi="Arial" w:cs="Arial"/>
        </w:rPr>
        <w:t>La ubicación estratégica de la peluquería (cerca de secundarias) facilita la captación de estudiantes que requieren cortes frecuentes, lo que incrementa la recurrencia de visitas</w:t>
      </w:r>
    </w:p>
    <w:p w14:paraId="006E3C32" w14:textId="77777777" w:rsidR="00400DE2" w:rsidRDefault="00400DE2" w:rsidP="001A5AC1">
      <w:pPr>
        <w:jc w:val="both"/>
        <w:rPr>
          <w:rFonts w:ascii="Arial" w:hAnsi="Arial" w:cs="Arial"/>
        </w:rPr>
      </w:pPr>
    </w:p>
    <w:p w14:paraId="3985111D" w14:textId="0E702CAA" w:rsidR="001A5AC1" w:rsidRPr="003E6009" w:rsidRDefault="001A5AC1" w:rsidP="001A5AC1">
      <w:pPr>
        <w:jc w:val="both"/>
        <w:rPr>
          <w:rFonts w:ascii="Arial" w:hAnsi="Arial" w:cs="Arial"/>
        </w:rPr>
      </w:pPr>
      <w:r w:rsidRPr="003E6009">
        <w:rPr>
          <w:rFonts w:ascii="Arial" w:hAnsi="Arial" w:cs="Arial"/>
        </w:rPr>
        <w:lastRenderedPageBreak/>
        <w:t xml:space="preserve">C.  Posicionamiento </w:t>
      </w:r>
    </w:p>
    <w:p w14:paraId="40EE618C" w14:textId="77777777" w:rsidR="001A5AC1" w:rsidRPr="00C5436C" w:rsidRDefault="001A5AC1" w:rsidP="001A5AC1">
      <w:pPr>
        <w:jc w:val="both"/>
        <w:rPr>
          <w:rFonts w:ascii="Arial" w:hAnsi="Arial" w:cs="Arial"/>
        </w:rPr>
      </w:pPr>
      <w:r w:rsidRPr="00C5436C">
        <w:rPr>
          <w:rFonts w:ascii="Arial" w:eastAsia="Times New Roman" w:hAnsi="Arial" w:cs="Arial"/>
          <w:color w:val="000000"/>
        </w:rPr>
        <w:t>Para jóvenes de 18 a 29 años y hombres de 30 a 60 en Jalapa que buscan cortes de calidad y un buen ambiente, Peluquería El Chisme es la peluquería local que ofrece atención personalizada, cortes precisos y un servicio rápido con facilidades como agendar por WhatsApp, a diferencia de otras barberías, porque combina más de 20 años de experiencia con un espacio moderno y cómodo.</w:t>
      </w:r>
    </w:p>
    <w:p w14:paraId="69CFF876" w14:textId="142113CD" w:rsidR="001E516A" w:rsidRDefault="001A5AC1" w:rsidP="001A5AC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3E6009">
        <w:rPr>
          <w:rFonts w:ascii="Arial" w:eastAsia="Times New Roman" w:hAnsi="Arial" w:cs="Arial"/>
          <w:color w:val="000000"/>
        </w:rPr>
        <w:t xml:space="preserve">Este posicionamiento permite que las tácticas de marketing se enfoquen en lo que cada grupo de clientes valora. Para los adultos, se destacará la confianza y la trayectoria mediante mensajes que resalten los 20 años de experiencia y el trato personalizado, usando canales como comunicación directa en la peluquería o WhatsApp. Para los jóvenes, se priorizará la experiencia práctica y moderna, con </w:t>
      </w:r>
      <w:r>
        <w:rPr>
          <w:rFonts w:ascii="Arial" w:eastAsia="Times New Roman" w:hAnsi="Arial" w:cs="Arial"/>
          <w:color w:val="000000"/>
        </w:rPr>
        <w:t xml:space="preserve">agendas </w:t>
      </w:r>
      <w:r w:rsidRPr="003E6009">
        <w:rPr>
          <w:rFonts w:ascii="Arial" w:eastAsia="Times New Roman" w:hAnsi="Arial" w:cs="Arial"/>
          <w:color w:val="000000"/>
        </w:rPr>
        <w:t>por WhatsApp, un ambiente cómodo. De esta forma, el posicionamiento guía cómo se comunica el servicio, qué canales se usan y cómo se entrega la experiencia al cliente, fortaleciendo la base de clientes leales y atrayendo público nuevo.</w:t>
      </w:r>
    </w:p>
    <w:p w14:paraId="298F5F5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713BCB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8382B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67A3C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B5224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BEB3F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C6C5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705C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98E78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DBE0E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D807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D41E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964C5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31B21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B170A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3BD40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C2B5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0E696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BFA23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96630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35035D2" w14:textId="77777777" w:rsidR="001A5AC1" w:rsidRDefault="001A5AC1"/>
    <w:sectPr w:rsidR="001A5AC1" w:rsidSect="001E5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E9"/>
    <w:multiLevelType w:val="hybridMultilevel"/>
    <w:tmpl w:val="EE8AAE54"/>
    <w:lvl w:ilvl="0" w:tplc="080A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8BB"/>
    <w:multiLevelType w:val="hybridMultilevel"/>
    <w:tmpl w:val="E910B6D4"/>
    <w:lvl w:ilvl="0" w:tplc="080A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880433706">
    <w:abstractNumId w:val="2"/>
  </w:num>
  <w:num w:numId="2" w16cid:durableId="479806052">
    <w:abstractNumId w:val="0"/>
  </w:num>
  <w:num w:numId="3" w16cid:durableId="27082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6A"/>
    <w:rsid w:val="001A5AC1"/>
    <w:rsid w:val="001B4184"/>
    <w:rsid w:val="001E516A"/>
    <w:rsid w:val="001F4A71"/>
    <w:rsid w:val="001F592D"/>
    <w:rsid w:val="002345CD"/>
    <w:rsid w:val="00400DE2"/>
    <w:rsid w:val="00445406"/>
    <w:rsid w:val="007A218D"/>
    <w:rsid w:val="00823D56"/>
    <w:rsid w:val="00DF79EA"/>
    <w:rsid w:val="00FB71E0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AC3"/>
  <w15:chartTrackingRefBased/>
  <w15:docId w15:val="{38B7F320-379A-4495-A27C-32C37FF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1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E516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E516A"/>
    <w:rPr>
      <w:i/>
      <w:iCs/>
    </w:rPr>
  </w:style>
  <w:style w:type="paragraph" w:customStyle="1" w:styleId="Default">
    <w:name w:val="Default"/>
    <w:rsid w:val="001A5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s16">
    <w:name w:val="s16"/>
    <w:basedOn w:val="Fuentedeprrafopredeter"/>
    <w:rsid w:val="001A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15EB5F85-91A3-44EB-9DA0-0F005420A739}"/>
</file>

<file path=customXml/itemProps2.xml><?xml version="1.0" encoding="utf-8"?>
<ds:datastoreItem xmlns:ds="http://schemas.openxmlformats.org/officeDocument/2006/customXml" ds:itemID="{3CB69715-4F03-47A3-9168-94D7C13B9B38}"/>
</file>

<file path=customXml/itemProps3.xml><?xml version="1.0" encoding="utf-8"?>
<ds:datastoreItem xmlns:ds="http://schemas.openxmlformats.org/officeDocument/2006/customXml" ds:itemID="{76C1A20F-B49A-4E59-B7E1-21AB75EAA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Enrique Guzman Chable</dc:creator>
  <cp:keywords/>
  <dc:description/>
  <cp:lastModifiedBy>232B40135 YAEL ENRIQUE GUZMAN CHABLE</cp:lastModifiedBy>
  <cp:revision>2</cp:revision>
  <dcterms:created xsi:type="dcterms:W3CDTF">2025-09-19T22:18:00Z</dcterms:created>
  <dcterms:modified xsi:type="dcterms:W3CDTF">2025-09-19T22:18:00Z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